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0A47B6" w14:textId="77777777" w:rsidR="00293441" w:rsidRPr="00C44947" w:rsidRDefault="00293441" w:rsidP="00293441">
      <w:pPr>
        <w:jc w:val="right"/>
        <w:rPr>
          <w:b/>
          <w:sz w:val="19"/>
          <w:szCs w:val="19"/>
        </w:rPr>
      </w:pPr>
      <w:r w:rsidRPr="00C44947">
        <w:rPr>
          <w:b/>
          <w:sz w:val="19"/>
          <w:szCs w:val="19"/>
        </w:rPr>
        <w:t>Spettabile Cittadino</w:t>
      </w:r>
    </w:p>
    <w:p w14:paraId="196DD634" w14:textId="77777777" w:rsidR="00293441" w:rsidRPr="00C44947" w:rsidRDefault="00293441" w:rsidP="00293441">
      <w:pPr>
        <w:rPr>
          <w:b/>
          <w:sz w:val="19"/>
          <w:szCs w:val="19"/>
        </w:rPr>
      </w:pPr>
    </w:p>
    <w:p w14:paraId="25BF4E80" w14:textId="6AEF27ED" w:rsidR="00293441" w:rsidRPr="00C44947" w:rsidRDefault="00293441" w:rsidP="00293441">
      <w:pPr>
        <w:rPr>
          <w:sz w:val="19"/>
          <w:szCs w:val="19"/>
        </w:rPr>
      </w:pPr>
      <w:bookmarkStart w:id="0" w:name="_Hlk56078822"/>
      <w:r w:rsidRPr="00C44947">
        <w:rPr>
          <w:sz w:val="19"/>
          <w:szCs w:val="19"/>
        </w:rPr>
        <w:t xml:space="preserve">Il Comune di </w:t>
      </w:r>
      <w:r w:rsidR="00A7642B">
        <w:rPr>
          <w:sz w:val="19"/>
          <w:szCs w:val="19"/>
        </w:rPr>
        <w:t>Ranica</w:t>
      </w:r>
      <w:r w:rsidRPr="00C44947">
        <w:rPr>
          <w:sz w:val="19"/>
          <w:szCs w:val="19"/>
        </w:rPr>
        <w:t xml:space="preserve"> in qualità di Titolare del trattamento, La informa che, i Suoi dati personali</w:t>
      </w:r>
      <w:r w:rsidR="00A502CF" w:rsidRPr="00C44947">
        <w:rPr>
          <w:sz w:val="19"/>
          <w:szCs w:val="19"/>
        </w:rPr>
        <w:t xml:space="preserve"> (immagini di contesto registrate dall’impianto di video sorveglianza e targhe degli automezzi che attraversano i varchi installati sul territorio comunale)</w:t>
      </w:r>
      <w:r w:rsidRPr="00C44947">
        <w:rPr>
          <w:sz w:val="19"/>
          <w:szCs w:val="19"/>
        </w:rPr>
        <w:t>, saranno trattati nel rispetto delle normative di legge sulla protezione dei dati, del diritto dell’Unione Europea e dei regolamenti interni dell’ente</w:t>
      </w:r>
      <w:bookmarkEnd w:id="0"/>
      <w:r w:rsidRPr="00C44947">
        <w:rPr>
          <w:sz w:val="19"/>
          <w:szCs w:val="19"/>
        </w:rPr>
        <w:t>.</w:t>
      </w:r>
    </w:p>
    <w:p w14:paraId="37335486" w14:textId="77777777" w:rsidR="00293441" w:rsidRPr="00C44947" w:rsidRDefault="00293441" w:rsidP="00293441">
      <w:pPr>
        <w:rPr>
          <w:sz w:val="19"/>
          <w:szCs w:val="19"/>
        </w:rPr>
      </w:pPr>
      <w:r w:rsidRPr="00C44947">
        <w:rPr>
          <w:sz w:val="19"/>
          <w:szCs w:val="19"/>
        </w:rPr>
        <w:t>Il Titolare assicura che il trattamento dei suoi dati si svolge nel rispetto dei diritti e delle libertà fondamentali dell’individuo, nonché della sua dignità, con particolare riferimento alla riservatezza, all'identità personale e al diritto alla protezione dei dati personali.</w:t>
      </w:r>
    </w:p>
    <w:p w14:paraId="118EE0CD" w14:textId="77777777" w:rsidR="00B8034C" w:rsidRPr="00C44947" w:rsidRDefault="00B8034C" w:rsidP="00E57E66">
      <w:pPr>
        <w:rPr>
          <w:sz w:val="19"/>
          <w:szCs w:val="19"/>
        </w:rPr>
      </w:pPr>
    </w:p>
    <w:p w14:paraId="3152C103" w14:textId="78435699" w:rsidR="00B8034C" w:rsidRPr="00C44947" w:rsidRDefault="00B8034C" w:rsidP="00766BA6">
      <w:pPr>
        <w:pStyle w:val="Titolo"/>
        <w:rPr>
          <w:sz w:val="19"/>
          <w:szCs w:val="19"/>
        </w:rPr>
      </w:pPr>
      <w:r w:rsidRPr="00C44947">
        <w:rPr>
          <w:sz w:val="19"/>
          <w:szCs w:val="19"/>
        </w:rPr>
        <w:t xml:space="preserve">Finalità </w:t>
      </w:r>
      <w:r w:rsidR="00293441" w:rsidRPr="00C44947">
        <w:rPr>
          <w:sz w:val="19"/>
          <w:szCs w:val="19"/>
        </w:rPr>
        <w:t xml:space="preserve">e Base Giuridica </w:t>
      </w:r>
      <w:r w:rsidRPr="00C44947">
        <w:rPr>
          <w:sz w:val="19"/>
          <w:szCs w:val="19"/>
        </w:rPr>
        <w:t>del trattamento</w:t>
      </w:r>
    </w:p>
    <w:p w14:paraId="1297A53E" w14:textId="061744F5" w:rsidR="003530B0" w:rsidRPr="00C44947" w:rsidRDefault="00520BE9" w:rsidP="00520BE9">
      <w:pPr>
        <w:autoSpaceDE w:val="0"/>
        <w:autoSpaceDN w:val="0"/>
        <w:adjustRightInd w:val="0"/>
        <w:rPr>
          <w:sz w:val="19"/>
          <w:szCs w:val="19"/>
        </w:rPr>
      </w:pPr>
      <w:r w:rsidRPr="00C44947">
        <w:rPr>
          <w:sz w:val="19"/>
          <w:szCs w:val="19"/>
        </w:rPr>
        <w:t>I dati</w:t>
      </w:r>
      <w:r w:rsidR="00B8034C" w:rsidRPr="00C44947">
        <w:rPr>
          <w:sz w:val="19"/>
          <w:szCs w:val="19"/>
        </w:rPr>
        <w:t xml:space="preserve"> </w:t>
      </w:r>
      <w:r w:rsidR="00A502CF" w:rsidRPr="00C44947">
        <w:rPr>
          <w:sz w:val="19"/>
          <w:szCs w:val="19"/>
        </w:rPr>
        <w:t xml:space="preserve">raccolti </w:t>
      </w:r>
      <w:r w:rsidR="00B8034C" w:rsidRPr="00C44947">
        <w:rPr>
          <w:sz w:val="19"/>
          <w:szCs w:val="19"/>
        </w:rPr>
        <w:t xml:space="preserve">mediante </w:t>
      </w:r>
      <w:r w:rsidR="00A502CF" w:rsidRPr="00C44947">
        <w:rPr>
          <w:sz w:val="19"/>
          <w:szCs w:val="19"/>
        </w:rPr>
        <w:t xml:space="preserve">i sistemi </w:t>
      </w:r>
      <w:r w:rsidR="00B8034C" w:rsidRPr="00C44947">
        <w:rPr>
          <w:sz w:val="19"/>
          <w:szCs w:val="19"/>
        </w:rPr>
        <w:t>di</w:t>
      </w:r>
      <w:r w:rsidR="00364DF8" w:rsidRPr="00C44947">
        <w:rPr>
          <w:sz w:val="19"/>
          <w:szCs w:val="19"/>
        </w:rPr>
        <w:t xml:space="preserve"> videosorveglianza </w:t>
      </w:r>
      <w:r w:rsidR="00293441" w:rsidRPr="00C44947">
        <w:rPr>
          <w:sz w:val="19"/>
          <w:szCs w:val="19"/>
        </w:rPr>
        <w:t xml:space="preserve">e rilevazione </w:t>
      </w:r>
      <w:r w:rsidR="00A502CF" w:rsidRPr="00C44947">
        <w:rPr>
          <w:sz w:val="19"/>
          <w:szCs w:val="19"/>
        </w:rPr>
        <w:t>transiti</w:t>
      </w:r>
      <w:r w:rsidR="00293441" w:rsidRPr="00C44947">
        <w:rPr>
          <w:sz w:val="19"/>
          <w:szCs w:val="19"/>
        </w:rPr>
        <w:t xml:space="preserve"> con </w:t>
      </w:r>
      <w:r w:rsidR="00A502CF" w:rsidRPr="00C44947">
        <w:rPr>
          <w:sz w:val="19"/>
          <w:szCs w:val="19"/>
        </w:rPr>
        <w:t>identificazione</w:t>
      </w:r>
      <w:r w:rsidR="00293441" w:rsidRPr="00C44947">
        <w:rPr>
          <w:sz w:val="19"/>
          <w:szCs w:val="19"/>
        </w:rPr>
        <w:t xml:space="preserve"> delle targh</w:t>
      </w:r>
      <w:r w:rsidR="003530B0" w:rsidRPr="00C44947">
        <w:rPr>
          <w:sz w:val="19"/>
          <w:szCs w:val="19"/>
        </w:rPr>
        <w:t>e</w:t>
      </w:r>
      <w:r w:rsidR="00293441" w:rsidRPr="00C44947">
        <w:rPr>
          <w:sz w:val="19"/>
          <w:szCs w:val="19"/>
        </w:rPr>
        <w:t xml:space="preserve"> dei veicoli </w:t>
      </w:r>
      <w:r w:rsidR="00DF4BCF" w:rsidRPr="00C44947">
        <w:rPr>
          <w:sz w:val="19"/>
          <w:szCs w:val="19"/>
        </w:rPr>
        <w:t>sono trattati dal titolare in base ai</w:t>
      </w:r>
      <w:r w:rsidR="003530B0" w:rsidRPr="00C44947">
        <w:rPr>
          <w:sz w:val="19"/>
          <w:szCs w:val="19"/>
        </w:rPr>
        <w:t xml:space="preserve"> sui seguenti presupposti di liceità:</w:t>
      </w:r>
    </w:p>
    <w:p w14:paraId="31CE5B8F" w14:textId="77777777" w:rsidR="003530B0" w:rsidRPr="00C44947" w:rsidRDefault="003530B0" w:rsidP="00520BE9">
      <w:pPr>
        <w:autoSpaceDE w:val="0"/>
        <w:autoSpaceDN w:val="0"/>
        <w:adjustRightInd w:val="0"/>
        <w:rPr>
          <w:sz w:val="19"/>
          <w:szCs w:val="19"/>
        </w:rPr>
      </w:pPr>
    </w:p>
    <w:p w14:paraId="23F1E58A" w14:textId="4D2A78AA" w:rsidR="003530B0" w:rsidRPr="00C44947" w:rsidRDefault="003530B0" w:rsidP="003530B0">
      <w:pPr>
        <w:pStyle w:val="Default"/>
        <w:numPr>
          <w:ilvl w:val="0"/>
          <w:numId w:val="6"/>
        </w:numPr>
        <w:jc w:val="both"/>
        <w:rPr>
          <w:rFonts w:ascii="Century Gothic" w:hAnsi="Century Gothic" w:cs="Times New Roman"/>
          <w:color w:val="auto"/>
          <w:sz w:val="19"/>
          <w:szCs w:val="19"/>
        </w:rPr>
      </w:pPr>
      <w:r w:rsidRPr="00C44947">
        <w:rPr>
          <w:rFonts w:ascii="Century Gothic" w:hAnsi="Century Gothic" w:cs="Times New Roman"/>
          <w:color w:val="auto"/>
          <w:sz w:val="19"/>
          <w:szCs w:val="19"/>
        </w:rPr>
        <w:t xml:space="preserve">il trattamento è </w:t>
      </w:r>
      <w:r w:rsidR="00DF4BCF" w:rsidRPr="00C44947">
        <w:rPr>
          <w:rFonts w:ascii="Century Gothic" w:hAnsi="Century Gothic" w:cs="Times New Roman"/>
          <w:color w:val="auto"/>
          <w:sz w:val="19"/>
          <w:szCs w:val="19"/>
        </w:rPr>
        <w:t>motivato</w:t>
      </w:r>
      <w:r w:rsidRPr="00C44947">
        <w:rPr>
          <w:rFonts w:ascii="Century Gothic" w:hAnsi="Century Gothic" w:cs="Times New Roman"/>
          <w:color w:val="auto"/>
          <w:sz w:val="19"/>
          <w:szCs w:val="19"/>
        </w:rPr>
        <w:t xml:space="preserve"> per l'esecuzione di un compito di interesse pubblico o connesso all'esercizio di pubblici poteri di cui è investito il Titolare del trattamento;</w:t>
      </w:r>
    </w:p>
    <w:p w14:paraId="11FFA0A0" w14:textId="77777777" w:rsidR="003530B0" w:rsidRPr="00C44947" w:rsidRDefault="003530B0" w:rsidP="003530B0">
      <w:pPr>
        <w:pStyle w:val="Default"/>
        <w:numPr>
          <w:ilvl w:val="0"/>
          <w:numId w:val="6"/>
        </w:numPr>
        <w:spacing w:after="45"/>
        <w:jc w:val="both"/>
        <w:rPr>
          <w:rFonts w:ascii="Century Gothic" w:hAnsi="Century Gothic" w:cs="Times New Roman"/>
          <w:color w:val="auto"/>
          <w:sz w:val="19"/>
          <w:szCs w:val="19"/>
        </w:rPr>
      </w:pPr>
      <w:bookmarkStart w:id="1" w:name="_Hlk56494660"/>
      <w:r w:rsidRPr="00C44947">
        <w:rPr>
          <w:rFonts w:ascii="Century Gothic" w:hAnsi="Century Gothic" w:cs="Times New Roman"/>
          <w:color w:val="auto"/>
          <w:sz w:val="19"/>
          <w:szCs w:val="19"/>
        </w:rPr>
        <w:t>il trattamento è necessario per adempiere un obbligo legale al quale è soggetto il Titolare del trattamento in base ai regolamenti alle leggi dello Stato e del diritto dell’Unione Europea;</w:t>
      </w:r>
    </w:p>
    <w:bookmarkEnd w:id="1"/>
    <w:p w14:paraId="5E662742" w14:textId="77777777" w:rsidR="003530B0" w:rsidRPr="00C44947" w:rsidRDefault="003530B0" w:rsidP="00520BE9">
      <w:pPr>
        <w:autoSpaceDE w:val="0"/>
        <w:autoSpaceDN w:val="0"/>
        <w:adjustRightInd w:val="0"/>
        <w:rPr>
          <w:sz w:val="19"/>
          <w:szCs w:val="19"/>
        </w:rPr>
      </w:pPr>
    </w:p>
    <w:p w14:paraId="358DB1A2" w14:textId="3DF91C11" w:rsidR="00B8034C" w:rsidRPr="00C44947" w:rsidRDefault="00E0759B" w:rsidP="00E57E66">
      <w:pPr>
        <w:rPr>
          <w:sz w:val="19"/>
          <w:szCs w:val="19"/>
        </w:rPr>
      </w:pPr>
      <w:r w:rsidRPr="00C44947">
        <w:rPr>
          <w:sz w:val="19"/>
          <w:szCs w:val="19"/>
        </w:rPr>
        <w:t>In particolare,</w:t>
      </w:r>
      <w:r w:rsidR="000B2A92" w:rsidRPr="00C44947">
        <w:rPr>
          <w:sz w:val="19"/>
          <w:szCs w:val="19"/>
        </w:rPr>
        <w:t xml:space="preserve"> </w:t>
      </w:r>
      <w:r w:rsidR="00364DF8" w:rsidRPr="00C44947">
        <w:rPr>
          <w:sz w:val="19"/>
          <w:szCs w:val="19"/>
        </w:rPr>
        <w:t xml:space="preserve">il trattamento </w:t>
      </w:r>
      <w:r w:rsidR="000B2A92" w:rsidRPr="00C44947">
        <w:rPr>
          <w:sz w:val="19"/>
          <w:szCs w:val="19"/>
        </w:rPr>
        <w:t>è effettuato ai fini di:</w:t>
      </w:r>
    </w:p>
    <w:p w14:paraId="61EF24F2" w14:textId="77777777" w:rsidR="007A5C21" w:rsidRPr="00C44947" w:rsidRDefault="007A5C21" w:rsidP="007A5C21">
      <w:pPr>
        <w:autoSpaceDE w:val="0"/>
        <w:autoSpaceDN w:val="0"/>
        <w:adjustRightInd w:val="0"/>
        <w:jc w:val="left"/>
        <w:rPr>
          <w:sz w:val="19"/>
          <w:szCs w:val="19"/>
        </w:rPr>
      </w:pPr>
    </w:p>
    <w:p w14:paraId="17E451BF" w14:textId="7798DBC5" w:rsidR="00485D0B" w:rsidRPr="00C44947" w:rsidRDefault="00485D0B" w:rsidP="007A5C21">
      <w:pPr>
        <w:pStyle w:val="Paragrafoelenco"/>
        <w:numPr>
          <w:ilvl w:val="0"/>
          <w:numId w:val="7"/>
        </w:numPr>
        <w:suppressAutoHyphens/>
        <w:autoSpaceDE w:val="0"/>
        <w:autoSpaceDN w:val="0"/>
        <w:adjustRightInd w:val="0"/>
        <w:rPr>
          <w:sz w:val="19"/>
          <w:szCs w:val="19"/>
        </w:rPr>
      </w:pPr>
      <w:r w:rsidRPr="00C44947">
        <w:rPr>
          <w:sz w:val="19"/>
          <w:szCs w:val="19"/>
        </w:rPr>
        <w:t>attivare misure</w:t>
      </w:r>
      <w:r w:rsidR="007A5C21" w:rsidRPr="00C44947">
        <w:rPr>
          <w:sz w:val="19"/>
          <w:szCs w:val="19"/>
        </w:rPr>
        <w:t xml:space="preserve"> </w:t>
      </w:r>
      <w:r w:rsidRPr="00C44947">
        <w:rPr>
          <w:sz w:val="19"/>
          <w:szCs w:val="19"/>
        </w:rPr>
        <w:t>di tutela della pubblica sicurezza</w:t>
      </w:r>
      <w:r w:rsidR="007A5C21" w:rsidRPr="00C44947">
        <w:rPr>
          <w:sz w:val="19"/>
          <w:szCs w:val="19"/>
        </w:rPr>
        <w:t xml:space="preserve">, </w:t>
      </w:r>
      <w:r w:rsidR="007A5C21" w:rsidRPr="00C44947">
        <w:rPr>
          <w:rFonts w:cs="Arial"/>
          <w:sz w:val="19"/>
          <w:szCs w:val="19"/>
        </w:rPr>
        <w:t>la prevenzione, accertamento o repressione dei reati svolti sul territorio comunale</w:t>
      </w:r>
      <w:r w:rsidRPr="00C44947">
        <w:rPr>
          <w:sz w:val="19"/>
          <w:szCs w:val="19"/>
        </w:rPr>
        <w:t>;</w:t>
      </w:r>
    </w:p>
    <w:p w14:paraId="2D20C136" w14:textId="3E4290B2" w:rsidR="00485D0B" w:rsidRPr="00C44947" w:rsidRDefault="00485D0B" w:rsidP="00485D0B">
      <w:pPr>
        <w:numPr>
          <w:ilvl w:val="0"/>
          <w:numId w:val="4"/>
        </w:numPr>
        <w:suppressAutoHyphens/>
        <w:ind w:left="714" w:hanging="357"/>
        <w:rPr>
          <w:sz w:val="19"/>
          <w:szCs w:val="19"/>
        </w:rPr>
      </w:pPr>
      <w:r w:rsidRPr="00C44947">
        <w:rPr>
          <w:sz w:val="19"/>
          <w:szCs w:val="19"/>
        </w:rPr>
        <w:t>vigilare in materia di sicurezza urbana, e/o sulla corretta osservanza di ordinanze e/o regolamenti comunali per consentire l'accertamento dei relativi illeciti;</w:t>
      </w:r>
    </w:p>
    <w:p w14:paraId="081A38D0" w14:textId="23FA44A6" w:rsidR="007A5C21" w:rsidRPr="00C44947" w:rsidRDefault="007A5C21" w:rsidP="0041395E">
      <w:pPr>
        <w:pStyle w:val="Paragrafoelenco"/>
        <w:numPr>
          <w:ilvl w:val="0"/>
          <w:numId w:val="4"/>
        </w:numPr>
        <w:suppressAutoHyphens/>
        <w:autoSpaceDE w:val="0"/>
        <w:autoSpaceDN w:val="0"/>
        <w:adjustRightInd w:val="0"/>
        <w:ind w:left="714" w:hanging="357"/>
        <w:jc w:val="left"/>
        <w:rPr>
          <w:sz w:val="19"/>
          <w:szCs w:val="19"/>
        </w:rPr>
      </w:pPr>
      <w:r w:rsidRPr="00C44947">
        <w:rPr>
          <w:sz w:val="19"/>
          <w:szCs w:val="19"/>
        </w:rPr>
        <w:t>vigilare sul traffico e consentire la ricostruzione della dinamica degli incidenti stradali, nonché monitorare la circolazione stradale al fine di intervenire prontamente per prevenire ingorghi o blocchi del traffico;</w:t>
      </w:r>
    </w:p>
    <w:p w14:paraId="2A07CC6D" w14:textId="2C44442C" w:rsidR="00485D0B" w:rsidRPr="00C44947" w:rsidRDefault="00485D0B" w:rsidP="00485D0B">
      <w:pPr>
        <w:numPr>
          <w:ilvl w:val="0"/>
          <w:numId w:val="4"/>
        </w:numPr>
        <w:suppressAutoHyphens/>
        <w:ind w:left="714" w:hanging="357"/>
        <w:rPr>
          <w:sz w:val="19"/>
          <w:szCs w:val="19"/>
        </w:rPr>
      </w:pPr>
      <w:r w:rsidRPr="00C44947">
        <w:rPr>
          <w:sz w:val="19"/>
          <w:szCs w:val="19"/>
        </w:rPr>
        <w:t>verificare il rispetto degli accessi in zone a traffico limitato e corsie riservate;</w:t>
      </w:r>
    </w:p>
    <w:p w14:paraId="36239498" w14:textId="553DAE66" w:rsidR="007A5C21" w:rsidRPr="00C44947" w:rsidRDefault="007A5C21" w:rsidP="007A5C21">
      <w:pPr>
        <w:numPr>
          <w:ilvl w:val="0"/>
          <w:numId w:val="4"/>
        </w:numPr>
        <w:suppressAutoHyphens/>
        <w:ind w:left="714" w:hanging="357"/>
        <w:rPr>
          <w:sz w:val="19"/>
          <w:szCs w:val="19"/>
        </w:rPr>
      </w:pPr>
      <w:r w:rsidRPr="00C44947">
        <w:rPr>
          <w:sz w:val="19"/>
          <w:szCs w:val="19"/>
        </w:rPr>
        <w:t xml:space="preserve">attivare uno strumento operativo </w:t>
      </w:r>
      <w:r w:rsidR="007A7529" w:rsidRPr="00C44947">
        <w:rPr>
          <w:sz w:val="19"/>
          <w:szCs w:val="19"/>
        </w:rPr>
        <w:t>a supporto delle attività di</w:t>
      </w:r>
      <w:r w:rsidRPr="00C44947">
        <w:rPr>
          <w:sz w:val="19"/>
          <w:szCs w:val="19"/>
        </w:rPr>
        <w:t xml:space="preserve"> protezione civile sul territorio comunale;</w:t>
      </w:r>
    </w:p>
    <w:p w14:paraId="3EB201C4" w14:textId="4B9E9AA3" w:rsidR="00485D0B" w:rsidRPr="00C44947" w:rsidRDefault="00485D0B" w:rsidP="007A7529">
      <w:pPr>
        <w:numPr>
          <w:ilvl w:val="0"/>
          <w:numId w:val="4"/>
        </w:numPr>
        <w:suppressAutoHyphens/>
        <w:ind w:left="714" w:hanging="357"/>
        <w:rPr>
          <w:sz w:val="19"/>
          <w:szCs w:val="19"/>
        </w:rPr>
      </w:pPr>
      <w:r w:rsidRPr="00C44947">
        <w:rPr>
          <w:sz w:val="19"/>
          <w:szCs w:val="19"/>
        </w:rPr>
        <w:t xml:space="preserve">tutelare il patrimonio comunale </w:t>
      </w:r>
      <w:r w:rsidR="007A5C21" w:rsidRPr="00C44947">
        <w:rPr>
          <w:sz w:val="19"/>
          <w:szCs w:val="19"/>
        </w:rPr>
        <w:t xml:space="preserve">e privato per la </w:t>
      </w:r>
      <w:r w:rsidRPr="00C44947">
        <w:rPr>
          <w:sz w:val="19"/>
          <w:szCs w:val="19"/>
        </w:rPr>
        <w:t>prevenzione e repressione di atti vandalici o di teppismo in luoghi pubblici;</w:t>
      </w:r>
    </w:p>
    <w:p w14:paraId="22159FC2" w14:textId="01FA076F" w:rsidR="007A5C21" w:rsidRPr="00C44947" w:rsidRDefault="007A7529" w:rsidP="007A7529">
      <w:pPr>
        <w:pStyle w:val="Paragrafoelenco"/>
        <w:numPr>
          <w:ilvl w:val="0"/>
          <w:numId w:val="4"/>
        </w:numPr>
        <w:autoSpaceDE w:val="0"/>
        <w:autoSpaceDN w:val="0"/>
        <w:adjustRightInd w:val="0"/>
        <w:rPr>
          <w:sz w:val="19"/>
          <w:szCs w:val="19"/>
        </w:rPr>
      </w:pPr>
      <w:r w:rsidRPr="00C44947">
        <w:rPr>
          <w:sz w:val="19"/>
          <w:szCs w:val="19"/>
        </w:rPr>
        <w:t xml:space="preserve">monitorare le </w:t>
      </w:r>
      <w:r w:rsidR="00DD3310" w:rsidRPr="00C44947">
        <w:rPr>
          <w:sz w:val="19"/>
          <w:szCs w:val="19"/>
        </w:rPr>
        <w:t xml:space="preserve">aree usate come discariche abusive per </w:t>
      </w:r>
      <w:r w:rsidR="007A5C21" w:rsidRPr="00C44947">
        <w:rPr>
          <w:sz w:val="19"/>
          <w:szCs w:val="19"/>
        </w:rPr>
        <w:t xml:space="preserve">l'accertamento e </w:t>
      </w:r>
      <w:r w:rsidR="00DD3310" w:rsidRPr="00C44947">
        <w:rPr>
          <w:sz w:val="19"/>
          <w:szCs w:val="19"/>
        </w:rPr>
        <w:t>l</w:t>
      </w:r>
      <w:r w:rsidR="007A5C21" w:rsidRPr="00C44947">
        <w:rPr>
          <w:sz w:val="19"/>
          <w:szCs w:val="19"/>
        </w:rPr>
        <w:t xml:space="preserve">a repressione di comportamenti illeciti </w:t>
      </w:r>
      <w:r w:rsidR="00DD3310" w:rsidRPr="00C44947">
        <w:rPr>
          <w:sz w:val="19"/>
          <w:szCs w:val="19"/>
        </w:rPr>
        <w:t>e reati ambientali, oltre che al monitoraggio del corretto utilizzo delle piazzole ecologiche per il conferimento dei rifiuti</w:t>
      </w:r>
    </w:p>
    <w:p w14:paraId="559EF974" w14:textId="404CED90" w:rsidR="00DD3310" w:rsidRPr="00C44947" w:rsidRDefault="00A26B7F" w:rsidP="007A7529">
      <w:pPr>
        <w:pStyle w:val="Paragrafoelenco"/>
        <w:numPr>
          <w:ilvl w:val="0"/>
          <w:numId w:val="4"/>
        </w:numPr>
        <w:autoSpaceDE w:val="0"/>
        <w:autoSpaceDN w:val="0"/>
        <w:adjustRightInd w:val="0"/>
        <w:rPr>
          <w:sz w:val="19"/>
          <w:szCs w:val="19"/>
        </w:rPr>
      </w:pPr>
      <w:r w:rsidRPr="00C44947">
        <w:rPr>
          <w:sz w:val="19"/>
          <w:szCs w:val="19"/>
        </w:rPr>
        <w:t>acquisire</w:t>
      </w:r>
      <w:r w:rsidR="00DD3310" w:rsidRPr="00C44947">
        <w:rPr>
          <w:sz w:val="19"/>
          <w:szCs w:val="19"/>
        </w:rPr>
        <w:t xml:space="preserve"> prove e filmati nell’ambito dell’attività di indagini di polizia giudiziaria.</w:t>
      </w:r>
    </w:p>
    <w:p w14:paraId="156B5BEA" w14:textId="65944EB3" w:rsidR="00A26B7F" w:rsidRPr="00186F2B" w:rsidRDefault="00A26B7F" w:rsidP="007A7529">
      <w:pPr>
        <w:pStyle w:val="Paragrafoelenco"/>
        <w:numPr>
          <w:ilvl w:val="0"/>
          <w:numId w:val="4"/>
        </w:numPr>
        <w:autoSpaceDE w:val="0"/>
        <w:autoSpaceDN w:val="0"/>
        <w:adjustRightInd w:val="0"/>
        <w:rPr>
          <w:sz w:val="19"/>
          <w:szCs w:val="19"/>
        </w:rPr>
      </w:pPr>
      <w:r w:rsidRPr="00186F2B">
        <w:rPr>
          <w:sz w:val="19"/>
          <w:szCs w:val="19"/>
        </w:rPr>
        <w:t>Identificare i veicoli sprovvisti di assicurazione e che non hanno versato la tassa di circolazione automobilistica</w:t>
      </w:r>
    </w:p>
    <w:p w14:paraId="1EE30EC7" w14:textId="77777777" w:rsidR="00B8034C" w:rsidRPr="00C44947" w:rsidRDefault="00B8034C" w:rsidP="00E57E66">
      <w:pPr>
        <w:rPr>
          <w:sz w:val="19"/>
          <w:szCs w:val="19"/>
        </w:rPr>
      </w:pPr>
    </w:p>
    <w:p w14:paraId="07BA9C26" w14:textId="77777777" w:rsidR="00C070EB" w:rsidRPr="00C44947" w:rsidRDefault="00C070EB" w:rsidP="00C070EB">
      <w:pPr>
        <w:pStyle w:val="Titolo"/>
        <w:rPr>
          <w:sz w:val="19"/>
          <w:szCs w:val="19"/>
        </w:rPr>
      </w:pPr>
      <w:r w:rsidRPr="00C44947">
        <w:rPr>
          <w:sz w:val="19"/>
          <w:szCs w:val="19"/>
        </w:rPr>
        <w:t>Principi e Regole di Trattamento</w:t>
      </w:r>
    </w:p>
    <w:p w14:paraId="36F60E28" w14:textId="27AA70BC" w:rsidR="00605B0B" w:rsidRPr="00C44947" w:rsidRDefault="00605B0B" w:rsidP="00605B0B">
      <w:pPr>
        <w:rPr>
          <w:sz w:val="19"/>
          <w:szCs w:val="19"/>
        </w:rPr>
      </w:pPr>
      <w:r w:rsidRPr="00C44947">
        <w:rPr>
          <w:sz w:val="19"/>
          <w:szCs w:val="19"/>
        </w:rPr>
        <w:t xml:space="preserve">Il trattamento delle informazioni che La riguardano sarà improntato ai principi di correttezza, liceità e trasparenza e di tutela della Sua riservatezza e dei Suoi diritti. Inoltre i dati che verranno raccolti sono quelli essenziali per </w:t>
      </w:r>
      <w:r w:rsidR="00A26B7F" w:rsidRPr="00C44947">
        <w:rPr>
          <w:sz w:val="19"/>
          <w:szCs w:val="19"/>
        </w:rPr>
        <w:t>le finalità precedentemente descritte</w:t>
      </w:r>
      <w:r w:rsidRPr="00C44947">
        <w:rPr>
          <w:sz w:val="19"/>
          <w:szCs w:val="19"/>
        </w:rPr>
        <w:t xml:space="preserve"> nel rispetto del principio di minimizzazione previsto dal R</w:t>
      </w:r>
      <w:r w:rsidR="007A7529" w:rsidRPr="00C44947">
        <w:rPr>
          <w:sz w:val="19"/>
          <w:szCs w:val="19"/>
        </w:rPr>
        <w:t xml:space="preserve">eg. </w:t>
      </w:r>
      <w:r w:rsidRPr="00C44947">
        <w:rPr>
          <w:sz w:val="19"/>
          <w:szCs w:val="19"/>
        </w:rPr>
        <w:t>U</w:t>
      </w:r>
      <w:r w:rsidR="007A7529" w:rsidRPr="00C44947">
        <w:rPr>
          <w:sz w:val="19"/>
          <w:szCs w:val="19"/>
        </w:rPr>
        <w:t>.</w:t>
      </w:r>
      <w:r w:rsidRPr="00C44947">
        <w:rPr>
          <w:sz w:val="19"/>
          <w:szCs w:val="19"/>
        </w:rPr>
        <w:t>E</w:t>
      </w:r>
      <w:r w:rsidR="007A7529" w:rsidRPr="00C44947">
        <w:rPr>
          <w:sz w:val="19"/>
          <w:szCs w:val="19"/>
        </w:rPr>
        <w:t>.</w:t>
      </w:r>
      <w:r w:rsidRPr="00C44947">
        <w:rPr>
          <w:sz w:val="19"/>
          <w:szCs w:val="19"/>
        </w:rPr>
        <w:t xml:space="preserve"> 679/2016.</w:t>
      </w:r>
    </w:p>
    <w:p w14:paraId="64B45D00" w14:textId="77777777" w:rsidR="000B2A92" w:rsidRPr="00C44947" w:rsidRDefault="000B2A92" w:rsidP="00E57E66">
      <w:pPr>
        <w:rPr>
          <w:sz w:val="19"/>
          <w:szCs w:val="19"/>
        </w:rPr>
      </w:pPr>
    </w:p>
    <w:p w14:paraId="7660BF75" w14:textId="77777777" w:rsidR="000B2A92" w:rsidRPr="00C44947" w:rsidRDefault="000B2A92" w:rsidP="00766BA6">
      <w:pPr>
        <w:pStyle w:val="Titolo"/>
        <w:rPr>
          <w:sz w:val="19"/>
          <w:szCs w:val="19"/>
        </w:rPr>
      </w:pPr>
      <w:r w:rsidRPr="00C44947">
        <w:rPr>
          <w:sz w:val="19"/>
          <w:szCs w:val="19"/>
        </w:rPr>
        <w:t>Modalità Trattamento dei dati</w:t>
      </w:r>
    </w:p>
    <w:p w14:paraId="789DF25F" w14:textId="396F58BB" w:rsidR="00E57E66" w:rsidRPr="00C44947" w:rsidRDefault="000B2A92" w:rsidP="00E57E66">
      <w:pPr>
        <w:rPr>
          <w:sz w:val="19"/>
          <w:szCs w:val="19"/>
        </w:rPr>
      </w:pPr>
      <w:r w:rsidRPr="00C44947">
        <w:rPr>
          <w:sz w:val="19"/>
          <w:szCs w:val="19"/>
        </w:rPr>
        <w:t xml:space="preserve">I dati relativi alle immagini del sistema di video sorveglianza saranno salvati in una banca dati digitale memorizzata su un </w:t>
      </w:r>
      <w:r w:rsidR="00BB60B3" w:rsidRPr="00C44947">
        <w:rPr>
          <w:sz w:val="19"/>
          <w:szCs w:val="19"/>
        </w:rPr>
        <w:t>apparato</w:t>
      </w:r>
      <w:r w:rsidRPr="00C44947">
        <w:rPr>
          <w:sz w:val="19"/>
          <w:szCs w:val="19"/>
        </w:rPr>
        <w:t xml:space="preserve"> </w:t>
      </w:r>
      <w:r w:rsidR="00A26B7F" w:rsidRPr="00C44947">
        <w:rPr>
          <w:sz w:val="19"/>
          <w:szCs w:val="19"/>
        </w:rPr>
        <w:t>installato</w:t>
      </w:r>
      <w:r w:rsidRPr="00C44947">
        <w:rPr>
          <w:sz w:val="19"/>
          <w:szCs w:val="19"/>
        </w:rPr>
        <w:t xml:space="preserve"> presso </w:t>
      </w:r>
      <w:r w:rsidR="00E57E66" w:rsidRPr="00C44947">
        <w:rPr>
          <w:sz w:val="19"/>
          <w:szCs w:val="19"/>
        </w:rPr>
        <w:t>la sede del comune</w:t>
      </w:r>
      <w:r w:rsidR="00A26B7F" w:rsidRPr="00C44947">
        <w:rPr>
          <w:sz w:val="19"/>
          <w:szCs w:val="19"/>
        </w:rPr>
        <w:t xml:space="preserve"> e dotato di adeguate misure di protezione e sicurezza.</w:t>
      </w:r>
      <w:r w:rsidRPr="00C44947">
        <w:rPr>
          <w:sz w:val="19"/>
          <w:szCs w:val="19"/>
        </w:rPr>
        <w:t xml:space="preserve"> </w:t>
      </w:r>
    </w:p>
    <w:p w14:paraId="5E6824EA" w14:textId="51AFB6EF" w:rsidR="000B2A92" w:rsidRPr="00C44947" w:rsidRDefault="00B95FD2" w:rsidP="00E57E66">
      <w:pPr>
        <w:rPr>
          <w:sz w:val="19"/>
          <w:szCs w:val="19"/>
        </w:rPr>
      </w:pPr>
      <w:r w:rsidRPr="00C44947">
        <w:rPr>
          <w:sz w:val="19"/>
          <w:szCs w:val="19"/>
        </w:rPr>
        <w:t>Anche ai</w:t>
      </w:r>
      <w:r w:rsidR="00364DF8" w:rsidRPr="00C44947">
        <w:rPr>
          <w:sz w:val="19"/>
          <w:szCs w:val="19"/>
        </w:rPr>
        <w:t xml:space="preserve"> dispositivi </w:t>
      </w:r>
      <w:r w:rsidRPr="00C44947">
        <w:rPr>
          <w:sz w:val="19"/>
          <w:szCs w:val="19"/>
        </w:rPr>
        <w:t>e alla rete informatica di comunicazione</w:t>
      </w:r>
      <w:r w:rsidR="00364DF8" w:rsidRPr="00C44947">
        <w:rPr>
          <w:sz w:val="19"/>
          <w:szCs w:val="19"/>
        </w:rPr>
        <w:t xml:space="preserve"> utilizzati per la gestione </w:t>
      </w:r>
      <w:r w:rsidRPr="00C44947">
        <w:rPr>
          <w:sz w:val="19"/>
          <w:szCs w:val="19"/>
        </w:rPr>
        <w:t xml:space="preserve">e trasmissione </w:t>
      </w:r>
      <w:r w:rsidR="00364DF8" w:rsidRPr="00C44947">
        <w:rPr>
          <w:sz w:val="19"/>
          <w:szCs w:val="19"/>
        </w:rPr>
        <w:t xml:space="preserve">delle registrazioni sono applicate misure di </w:t>
      </w:r>
      <w:r w:rsidR="00550CDE" w:rsidRPr="00C44947">
        <w:rPr>
          <w:sz w:val="19"/>
          <w:szCs w:val="19"/>
        </w:rPr>
        <w:t xml:space="preserve">protezione </w:t>
      </w:r>
      <w:r w:rsidRPr="00C44947">
        <w:rPr>
          <w:sz w:val="19"/>
          <w:szCs w:val="19"/>
        </w:rPr>
        <w:t>per garantire sicurezza e riservatezza dei dati</w:t>
      </w:r>
      <w:r w:rsidR="00550CDE" w:rsidRPr="00C44947">
        <w:rPr>
          <w:sz w:val="19"/>
          <w:szCs w:val="19"/>
        </w:rPr>
        <w:t>.</w:t>
      </w:r>
    </w:p>
    <w:p w14:paraId="5C5D0F54" w14:textId="77777777" w:rsidR="00B8034C" w:rsidRPr="00C44947" w:rsidRDefault="00B8034C" w:rsidP="00C070EB">
      <w:pPr>
        <w:pStyle w:val="Titolo"/>
        <w:rPr>
          <w:sz w:val="19"/>
          <w:szCs w:val="19"/>
        </w:rPr>
      </w:pPr>
    </w:p>
    <w:p w14:paraId="68451F81" w14:textId="77777777" w:rsidR="00B95FD2" w:rsidRPr="00C44947" w:rsidRDefault="00B95FD2" w:rsidP="00C070EB">
      <w:pPr>
        <w:pStyle w:val="Titolo"/>
        <w:rPr>
          <w:sz w:val="19"/>
          <w:szCs w:val="19"/>
        </w:rPr>
      </w:pPr>
    </w:p>
    <w:p w14:paraId="7922000D" w14:textId="2606A719" w:rsidR="00E57E66" w:rsidRPr="00C44947" w:rsidRDefault="00E57E66" w:rsidP="00C070EB">
      <w:pPr>
        <w:pStyle w:val="Titolo"/>
        <w:rPr>
          <w:sz w:val="19"/>
          <w:szCs w:val="19"/>
        </w:rPr>
      </w:pPr>
      <w:r w:rsidRPr="00C44947">
        <w:rPr>
          <w:sz w:val="19"/>
          <w:szCs w:val="19"/>
        </w:rPr>
        <w:t>Periodo di Conservazione</w:t>
      </w:r>
    </w:p>
    <w:p w14:paraId="2868DA33" w14:textId="49CA280D" w:rsidR="00E57E66" w:rsidRPr="00C44947" w:rsidRDefault="00E57E66" w:rsidP="00E57E66">
      <w:pPr>
        <w:rPr>
          <w:sz w:val="19"/>
          <w:szCs w:val="19"/>
        </w:rPr>
      </w:pPr>
      <w:r w:rsidRPr="00186F2B">
        <w:rPr>
          <w:sz w:val="19"/>
          <w:szCs w:val="19"/>
        </w:rPr>
        <w:t>Tutti i dati registrati dal sistema di video sorveglianza</w:t>
      </w:r>
      <w:r w:rsidR="00B95FD2" w:rsidRPr="00186F2B">
        <w:rPr>
          <w:sz w:val="19"/>
          <w:szCs w:val="19"/>
        </w:rPr>
        <w:t xml:space="preserve"> e di lettura targhe</w:t>
      </w:r>
      <w:r w:rsidRPr="00186F2B">
        <w:rPr>
          <w:sz w:val="19"/>
          <w:szCs w:val="19"/>
        </w:rPr>
        <w:t xml:space="preserve">, saranno conservati per il periodo di tempo massimo previsto dalle normative di legge </w:t>
      </w:r>
      <w:r w:rsidR="00B66C66" w:rsidRPr="00186F2B">
        <w:rPr>
          <w:sz w:val="19"/>
          <w:szCs w:val="19"/>
        </w:rPr>
        <w:t xml:space="preserve">pari a </w:t>
      </w:r>
      <w:r w:rsidRPr="00186F2B">
        <w:rPr>
          <w:sz w:val="19"/>
          <w:szCs w:val="19"/>
        </w:rPr>
        <w:t>7 gg, fatte salve speciali esigenze di ulteriore</w:t>
      </w:r>
      <w:r w:rsidRPr="00C44947">
        <w:rPr>
          <w:sz w:val="19"/>
          <w:szCs w:val="19"/>
        </w:rPr>
        <w:t xml:space="preserve"> </w:t>
      </w:r>
      <w:r w:rsidRPr="00C44947">
        <w:rPr>
          <w:sz w:val="19"/>
          <w:szCs w:val="19"/>
        </w:rPr>
        <w:lastRenderedPageBreak/>
        <w:t>conservazione in relazione ad una specifica richiesta investigativa dell’Autorità Giudiziaria o di Polizia Giudiziaria.</w:t>
      </w:r>
    </w:p>
    <w:p w14:paraId="5987AA85" w14:textId="5257BCEF" w:rsidR="00E57E66" w:rsidRPr="00C44947" w:rsidRDefault="00E57E66" w:rsidP="00E57E66">
      <w:pPr>
        <w:rPr>
          <w:sz w:val="19"/>
          <w:szCs w:val="19"/>
        </w:rPr>
      </w:pPr>
    </w:p>
    <w:p w14:paraId="5BF011DB" w14:textId="77777777" w:rsidR="00BB60B3" w:rsidRPr="00C44947" w:rsidRDefault="00BB60B3" w:rsidP="00BB60B3">
      <w:pPr>
        <w:rPr>
          <w:rFonts w:eastAsia="MS Mincho"/>
          <w:b/>
          <w:iCs/>
          <w:sz w:val="19"/>
          <w:szCs w:val="19"/>
        </w:rPr>
      </w:pPr>
      <w:bookmarkStart w:id="2" w:name="_Hlk8564212"/>
      <w:r w:rsidRPr="00C44947">
        <w:rPr>
          <w:rFonts w:eastAsia="MS Mincho"/>
          <w:b/>
          <w:iCs/>
          <w:sz w:val="19"/>
          <w:szCs w:val="19"/>
        </w:rPr>
        <w:t>Chi ha accesso ai dati</w:t>
      </w:r>
    </w:p>
    <w:p w14:paraId="145BC745" w14:textId="77777777" w:rsidR="00DD3310" w:rsidRPr="00C44947" w:rsidRDefault="00DD3310" w:rsidP="00DD3310">
      <w:pPr>
        <w:rPr>
          <w:sz w:val="19"/>
          <w:szCs w:val="19"/>
        </w:rPr>
      </w:pPr>
      <w:r w:rsidRPr="00C44947">
        <w:rPr>
          <w:sz w:val="19"/>
          <w:szCs w:val="19"/>
        </w:rPr>
        <w:t>I Suoi dati saranno trattati per le finalità precedentemente descritte:</w:t>
      </w:r>
    </w:p>
    <w:p w14:paraId="1FF86E45" w14:textId="6512FB14" w:rsidR="00DD3310" w:rsidRPr="00C44947" w:rsidRDefault="00DD3310" w:rsidP="00DD3310">
      <w:pPr>
        <w:pStyle w:val="Paragrafoelenco"/>
        <w:numPr>
          <w:ilvl w:val="0"/>
          <w:numId w:val="5"/>
        </w:numPr>
        <w:ind w:right="-1"/>
        <w:rPr>
          <w:sz w:val="19"/>
          <w:szCs w:val="19"/>
        </w:rPr>
      </w:pPr>
      <w:r w:rsidRPr="00C44947">
        <w:rPr>
          <w:sz w:val="19"/>
          <w:szCs w:val="19"/>
        </w:rPr>
        <w:t>da dipendenti del Comune che svolgano attività funzionalmente collegate alle finalità definite;</w:t>
      </w:r>
    </w:p>
    <w:bookmarkEnd w:id="2"/>
    <w:p w14:paraId="271898BA" w14:textId="500C50C3" w:rsidR="00BB60B3" w:rsidRPr="00C44947" w:rsidRDefault="00BB60B3" w:rsidP="00BB60B3">
      <w:pPr>
        <w:pStyle w:val="Paragrafoelenco"/>
        <w:numPr>
          <w:ilvl w:val="0"/>
          <w:numId w:val="5"/>
        </w:numPr>
        <w:ind w:right="-1"/>
        <w:rPr>
          <w:sz w:val="19"/>
          <w:szCs w:val="19"/>
        </w:rPr>
      </w:pPr>
      <w:r w:rsidRPr="00C44947">
        <w:rPr>
          <w:sz w:val="19"/>
          <w:szCs w:val="19"/>
        </w:rPr>
        <w:t xml:space="preserve">i dati in formato elettronico potranno essere trattati anche da società esterne che erogano servizi di assistenza inerenti la </w:t>
      </w:r>
      <w:r w:rsidR="00DD3310" w:rsidRPr="00C44947">
        <w:rPr>
          <w:sz w:val="19"/>
          <w:szCs w:val="19"/>
        </w:rPr>
        <w:t>manutenzione dell’impianto di video sorveglianza</w:t>
      </w:r>
      <w:r w:rsidRPr="00C44947">
        <w:rPr>
          <w:sz w:val="19"/>
          <w:szCs w:val="19"/>
        </w:rPr>
        <w:t>.</w:t>
      </w:r>
    </w:p>
    <w:p w14:paraId="75A7F142" w14:textId="77777777" w:rsidR="00BB60B3" w:rsidRPr="00C44947" w:rsidRDefault="00BB60B3" w:rsidP="00BB60B3">
      <w:pPr>
        <w:rPr>
          <w:sz w:val="19"/>
          <w:szCs w:val="19"/>
        </w:rPr>
      </w:pPr>
    </w:p>
    <w:p w14:paraId="46DF5B13" w14:textId="77777777" w:rsidR="00BB60B3" w:rsidRPr="00C44947" w:rsidRDefault="00BB60B3" w:rsidP="00BB60B3">
      <w:pPr>
        <w:rPr>
          <w:sz w:val="19"/>
          <w:szCs w:val="19"/>
        </w:rPr>
      </w:pPr>
      <w:r w:rsidRPr="00C44947">
        <w:rPr>
          <w:sz w:val="19"/>
          <w:szCs w:val="19"/>
        </w:rPr>
        <w:t>L’elenco dettagliato dei soggetti che per conto del Comune svolgono dei servizi e che trattano le banche dati dell’ente è disponibile presso l’ufficio della segreteria e sul sito internet del Comune nell’area Privacy.</w:t>
      </w:r>
    </w:p>
    <w:p w14:paraId="7C5587A0" w14:textId="7840F630" w:rsidR="00BB60B3" w:rsidRPr="00C44947" w:rsidRDefault="00BB60B3" w:rsidP="00E57E66">
      <w:pPr>
        <w:rPr>
          <w:sz w:val="19"/>
          <w:szCs w:val="19"/>
        </w:rPr>
      </w:pPr>
    </w:p>
    <w:p w14:paraId="44A5A1E8" w14:textId="77777777" w:rsidR="00B66C66" w:rsidRPr="00C44947" w:rsidRDefault="00621808" w:rsidP="00B66C66">
      <w:pPr>
        <w:rPr>
          <w:b/>
          <w:sz w:val="19"/>
          <w:szCs w:val="19"/>
        </w:rPr>
      </w:pPr>
      <w:r w:rsidRPr="00C44947">
        <w:rPr>
          <w:b/>
          <w:sz w:val="19"/>
          <w:szCs w:val="19"/>
        </w:rPr>
        <w:t>Trasmissione</w:t>
      </w:r>
      <w:r w:rsidR="00B66C66" w:rsidRPr="00C44947">
        <w:rPr>
          <w:b/>
          <w:sz w:val="19"/>
          <w:szCs w:val="19"/>
        </w:rPr>
        <w:t xml:space="preserve"> e Diffusione dei dati.</w:t>
      </w:r>
    </w:p>
    <w:p w14:paraId="21412936" w14:textId="562F8A7B" w:rsidR="00B66C66" w:rsidRPr="00C44947" w:rsidRDefault="00B66C66" w:rsidP="00B66C66">
      <w:pPr>
        <w:rPr>
          <w:sz w:val="19"/>
          <w:szCs w:val="19"/>
        </w:rPr>
      </w:pPr>
      <w:r w:rsidRPr="00C44947">
        <w:rPr>
          <w:sz w:val="19"/>
          <w:szCs w:val="19"/>
        </w:rPr>
        <w:t xml:space="preserve">I dati </w:t>
      </w:r>
      <w:r w:rsidR="00550CDE" w:rsidRPr="00C44947">
        <w:rPr>
          <w:sz w:val="19"/>
          <w:szCs w:val="19"/>
        </w:rPr>
        <w:t xml:space="preserve">delle registrazioni </w:t>
      </w:r>
      <w:r w:rsidRPr="00C44947">
        <w:rPr>
          <w:sz w:val="19"/>
          <w:szCs w:val="19"/>
        </w:rPr>
        <w:t xml:space="preserve">possono essere trattati </w:t>
      </w:r>
      <w:r w:rsidR="00BB60B3" w:rsidRPr="00C44947">
        <w:rPr>
          <w:sz w:val="19"/>
          <w:szCs w:val="19"/>
        </w:rPr>
        <w:t>o</w:t>
      </w:r>
      <w:r w:rsidRPr="00C44947">
        <w:rPr>
          <w:sz w:val="19"/>
          <w:szCs w:val="19"/>
        </w:rPr>
        <w:t xml:space="preserve"> comunicat</w:t>
      </w:r>
      <w:r w:rsidR="00BB60B3" w:rsidRPr="00C44947">
        <w:rPr>
          <w:sz w:val="19"/>
          <w:szCs w:val="19"/>
        </w:rPr>
        <w:t>i</w:t>
      </w:r>
      <w:r w:rsidRPr="00C44947">
        <w:rPr>
          <w:sz w:val="19"/>
          <w:szCs w:val="19"/>
        </w:rPr>
        <w:t xml:space="preserve"> alle forze di polizia </w:t>
      </w:r>
      <w:r w:rsidR="00550CDE" w:rsidRPr="00C44947">
        <w:rPr>
          <w:sz w:val="19"/>
          <w:szCs w:val="19"/>
        </w:rPr>
        <w:t xml:space="preserve">o all’autorità giudiziaria </w:t>
      </w:r>
      <w:r w:rsidRPr="00C44947">
        <w:rPr>
          <w:sz w:val="19"/>
          <w:szCs w:val="19"/>
        </w:rPr>
        <w:t>su specifica richiesta per attività di controllo ed indagine.</w:t>
      </w:r>
    </w:p>
    <w:p w14:paraId="5BD6AD9E" w14:textId="28EA0AF3" w:rsidR="00B66C66" w:rsidRPr="00C44947" w:rsidRDefault="00B95FD2" w:rsidP="00B66C66">
      <w:pPr>
        <w:rPr>
          <w:sz w:val="19"/>
          <w:szCs w:val="19"/>
        </w:rPr>
      </w:pPr>
      <w:r w:rsidRPr="00C44947">
        <w:rPr>
          <w:sz w:val="19"/>
          <w:szCs w:val="19"/>
        </w:rPr>
        <w:t>I filmati e le immagini trattate</w:t>
      </w:r>
      <w:r w:rsidR="00B66C66" w:rsidRPr="00C44947">
        <w:rPr>
          <w:sz w:val="19"/>
          <w:szCs w:val="19"/>
        </w:rPr>
        <w:t xml:space="preserve"> non sono soggetti a diffusione da parte di codesto Ente e non sono soggetti a trasferimento in altro stato.</w:t>
      </w:r>
    </w:p>
    <w:p w14:paraId="143AE154" w14:textId="77777777" w:rsidR="00B8034C" w:rsidRPr="00C44947" w:rsidRDefault="00B8034C" w:rsidP="00E57E66">
      <w:pPr>
        <w:rPr>
          <w:sz w:val="19"/>
          <w:szCs w:val="19"/>
        </w:rPr>
      </w:pPr>
    </w:p>
    <w:p w14:paraId="31E31561" w14:textId="77777777" w:rsidR="00F340C6" w:rsidRPr="00C44947" w:rsidRDefault="00F340C6" w:rsidP="00F340C6">
      <w:pPr>
        <w:rPr>
          <w:rStyle w:val="Enfasicorsivo"/>
          <w:sz w:val="19"/>
          <w:szCs w:val="19"/>
        </w:rPr>
      </w:pPr>
      <w:r w:rsidRPr="00C44947">
        <w:rPr>
          <w:rStyle w:val="Enfasicorsivo"/>
          <w:sz w:val="19"/>
          <w:szCs w:val="19"/>
        </w:rPr>
        <w:t>Diritti dell’Interessato</w:t>
      </w:r>
    </w:p>
    <w:p w14:paraId="75617702" w14:textId="77777777" w:rsidR="00711615" w:rsidRPr="00C44947" w:rsidRDefault="00711615" w:rsidP="00711615">
      <w:pPr>
        <w:rPr>
          <w:sz w:val="19"/>
          <w:szCs w:val="19"/>
        </w:rPr>
      </w:pPr>
      <w:r w:rsidRPr="00C44947">
        <w:rPr>
          <w:sz w:val="19"/>
          <w:szCs w:val="19"/>
        </w:rPr>
        <w:t>Il Regolamento Europeo conferisce all’interessato l’esercizio di specifici diritti</w:t>
      </w:r>
    </w:p>
    <w:p w14:paraId="2839EAF6" w14:textId="03AF5E4C" w:rsidR="00DD3310" w:rsidRPr="00C44947" w:rsidRDefault="00DD3310" w:rsidP="00711615">
      <w:pPr>
        <w:pStyle w:val="Paragrafoelenco"/>
        <w:numPr>
          <w:ilvl w:val="0"/>
          <w:numId w:val="9"/>
        </w:numPr>
        <w:autoSpaceDE w:val="0"/>
        <w:autoSpaceDN w:val="0"/>
        <w:adjustRightInd w:val="0"/>
        <w:jc w:val="left"/>
        <w:rPr>
          <w:rFonts w:eastAsia="Calibri"/>
          <w:sz w:val="19"/>
          <w:szCs w:val="19"/>
        </w:rPr>
      </w:pPr>
      <w:r w:rsidRPr="00C44947">
        <w:rPr>
          <w:rFonts w:eastAsia="Calibri"/>
          <w:sz w:val="19"/>
          <w:szCs w:val="19"/>
        </w:rPr>
        <w:t xml:space="preserve">diritto di chiedere al Titolare del trattamento, </w:t>
      </w:r>
      <w:r w:rsidR="00D23251">
        <w:rPr>
          <w:rFonts w:eastAsia="Calibri"/>
          <w:sz w:val="19"/>
          <w:szCs w:val="19"/>
        </w:rPr>
        <w:t>a</w:t>
      </w:r>
      <w:r w:rsidRPr="00C44947">
        <w:rPr>
          <w:rFonts w:eastAsia="Calibri"/>
          <w:sz w:val="19"/>
          <w:szCs w:val="19"/>
        </w:rPr>
        <w:t>rt. 15 Reg. 679/2016/UE, di poter accedere ai propri dati personali;</w:t>
      </w:r>
    </w:p>
    <w:p w14:paraId="4894CE6E" w14:textId="07315112" w:rsidR="00DD3310" w:rsidRPr="00C44947" w:rsidRDefault="00DD3310" w:rsidP="003B6578">
      <w:pPr>
        <w:pStyle w:val="Paragrafoelenco"/>
        <w:numPr>
          <w:ilvl w:val="0"/>
          <w:numId w:val="8"/>
        </w:numPr>
        <w:autoSpaceDE w:val="0"/>
        <w:autoSpaceDN w:val="0"/>
        <w:adjustRightInd w:val="0"/>
        <w:jc w:val="left"/>
        <w:rPr>
          <w:rFonts w:eastAsia="Calibri"/>
          <w:sz w:val="19"/>
          <w:szCs w:val="19"/>
        </w:rPr>
      </w:pPr>
      <w:r w:rsidRPr="00C44947">
        <w:rPr>
          <w:rFonts w:eastAsia="Calibri"/>
          <w:sz w:val="19"/>
          <w:szCs w:val="19"/>
        </w:rPr>
        <w:t xml:space="preserve">diritto di chiedere al Titolare del trattamento, </w:t>
      </w:r>
      <w:r w:rsidR="00D23251">
        <w:rPr>
          <w:rFonts w:eastAsia="Calibri"/>
          <w:sz w:val="19"/>
          <w:szCs w:val="19"/>
        </w:rPr>
        <w:t>a</w:t>
      </w:r>
      <w:r w:rsidRPr="00C44947">
        <w:rPr>
          <w:rFonts w:eastAsia="Calibri"/>
          <w:sz w:val="19"/>
          <w:szCs w:val="19"/>
        </w:rPr>
        <w:t>rt. 17 Reg. 679/2016/UE, di poter cancellare i propri dati personali, ove</w:t>
      </w:r>
      <w:r w:rsidR="00B95FD2" w:rsidRPr="00C44947">
        <w:rPr>
          <w:rFonts w:eastAsia="Calibri"/>
          <w:sz w:val="19"/>
          <w:szCs w:val="19"/>
        </w:rPr>
        <w:t xml:space="preserve"> </w:t>
      </w:r>
      <w:r w:rsidRPr="00C44947">
        <w:rPr>
          <w:rFonts w:eastAsia="Calibri"/>
          <w:sz w:val="19"/>
          <w:szCs w:val="19"/>
        </w:rPr>
        <w:t xml:space="preserve">quest’ultimo non contrasti con </w:t>
      </w:r>
      <w:r w:rsidR="00B95FD2" w:rsidRPr="00C44947">
        <w:rPr>
          <w:rFonts w:eastAsia="Calibri"/>
          <w:sz w:val="19"/>
          <w:szCs w:val="19"/>
        </w:rPr>
        <w:t>la normativa di legge</w:t>
      </w:r>
      <w:r w:rsidRPr="00C44947">
        <w:rPr>
          <w:rFonts w:eastAsia="Calibri"/>
          <w:sz w:val="19"/>
          <w:szCs w:val="19"/>
        </w:rPr>
        <w:t>;</w:t>
      </w:r>
    </w:p>
    <w:p w14:paraId="5885BE5A" w14:textId="3699CEC3" w:rsidR="00DD3310" w:rsidRPr="00C44947" w:rsidRDefault="00DD3310" w:rsidP="00941E5E">
      <w:pPr>
        <w:pStyle w:val="Paragrafoelenco"/>
        <w:numPr>
          <w:ilvl w:val="0"/>
          <w:numId w:val="8"/>
        </w:numPr>
        <w:autoSpaceDE w:val="0"/>
        <w:autoSpaceDN w:val="0"/>
        <w:adjustRightInd w:val="0"/>
        <w:jc w:val="left"/>
        <w:rPr>
          <w:rFonts w:eastAsia="Calibri"/>
          <w:sz w:val="19"/>
          <w:szCs w:val="19"/>
        </w:rPr>
      </w:pPr>
      <w:r w:rsidRPr="00C44947">
        <w:rPr>
          <w:rFonts w:eastAsia="Calibri"/>
          <w:sz w:val="19"/>
          <w:szCs w:val="19"/>
        </w:rPr>
        <w:t xml:space="preserve">diritto di chiedere al Titolare del trattamento, </w:t>
      </w:r>
      <w:r w:rsidR="00D23251">
        <w:rPr>
          <w:rFonts w:eastAsia="Calibri"/>
          <w:sz w:val="19"/>
          <w:szCs w:val="19"/>
        </w:rPr>
        <w:t>a</w:t>
      </w:r>
      <w:r w:rsidRPr="00C44947">
        <w:rPr>
          <w:rFonts w:eastAsia="Calibri"/>
          <w:sz w:val="19"/>
          <w:szCs w:val="19"/>
        </w:rPr>
        <w:t>rt. 18 Reg. 679/2016/UE, di poter limitare il trattamento dei propri dati</w:t>
      </w:r>
      <w:r w:rsidR="00711615" w:rsidRPr="00C44947">
        <w:rPr>
          <w:rFonts w:eastAsia="Calibri"/>
          <w:sz w:val="19"/>
          <w:szCs w:val="19"/>
        </w:rPr>
        <w:t xml:space="preserve"> </w:t>
      </w:r>
      <w:r w:rsidRPr="00C44947">
        <w:rPr>
          <w:rFonts w:eastAsia="Calibri"/>
          <w:sz w:val="19"/>
          <w:szCs w:val="19"/>
        </w:rPr>
        <w:t>personali;</w:t>
      </w:r>
    </w:p>
    <w:p w14:paraId="73168DD4" w14:textId="04918E4C" w:rsidR="00711615" w:rsidRPr="00C44947" w:rsidRDefault="00DD3310" w:rsidP="00711615">
      <w:pPr>
        <w:pStyle w:val="Paragrafoelenco"/>
        <w:numPr>
          <w:ilvl w:val="0"/>
          <w:numId w:val="9"/>
        </w:numPr>
        <w:rPr>
          <w:sz w:val="19"/>
          <w:szCs w:val="19"/>
        </w:rPr>
      </w:pPr>
      <w:r w:rsidRPr="00C44947">
        <w:rPr>
          <w:rFonts w:eastAsia="Calibri"/>
          <w:sz w:val="19"/>
          <w:szCs w:val="19"/>
        </w:rPr>
        <w:t xml:space="preserve">diritto di opporsi al trattamento, </w:t>
      </w:r>
      <w:r w:rsidR="00D23251">
        <w:rPr>
          <w:rFonts w:eastAsia="Calibri"/>
          <w:sz w:val="19"/>
          <w:szCs w:val="19"/>
        </w:rPr>
        <w:t>a</w:t>
      </w:r>
      <w:r w:rsidRPr="00C44947">
        <w:rPr>
          <w:rFonts w:eastAsia="Calibri"/>
          <w:sz w:val="19"/>
          <w:szCs w:val="19"/>
        </w:rPr>
        <w:t>rt. 21 Reg. 679/2016/UE.</w:t>
      </w:r>
    </w:p>
    <w:p w14:paraId="11D66D0A" w14:textId="77777777" w:rsidR="00711615" w:rsidRPr="00C44947" w:rsidRDefault="00711615" w:rsidP="00DD3310">
      <w:pPr>
        <w:rPr>
          <w:sz w:val="19"/>
          <w:szCs w:val="19"/>
        </w:rPr>
      </w:pPr>
    </w:p>
    <w:p w14:paraId="59E19CDB" w14:textId="6A42E15D" w:rsidR="00F340C6" w:rsidRPr="00C44947" w:rsidRDefault="00F340C6" w:rsidP="00DD3310">
      <w:pPr>
        <w:rPr>
          <w:sz w:val="19"/>
          <w:szCs w:val="19"/>
        </w:rPr>
      </w:pPr>
      <w:r w:rsidRPr="00C44947">
        <w:rPr>
          <w:sz w:val="19"/>
          <w:szCs w:val="19"/>
        </w:rPr>
        <w:t xml:space="preserve">In riferimento alle immagini registrate non è in concreto esercitabile il diritto di aggiornamento, </w:t>
      </w:r>
      <w:r w:rsidR="00711615" w:rsidRPr="00C44947">
        <w:rPr>
          <w:sz w:val="19"/>
          <w:szCs w:val="19"/>
        </w:rPr>
        <w:t>rettifica</w:t>
      </w:r>
      <w:r w:rsidRPr="00C44947">
        <w:rPr>
          <w:sz w:val="19"/>
          <w:szCs w:val="19"/>
        </w:rPr>
        <w:t xml:space="preserve"> o integrazione in considerazione della natura intrinseca dei dati raccolti, in quanto si tratta di immagini raccolte </w:t>
      </w:r>
      <w:r w:rsidR="00711615" w:rsidRPr="00C44947">
        <w:rPr>
          <w:sz w:val="19"/>
          <w:szCs w:val="19"/>
        </w:rPr>
        <w:t>che riguardano un fatto reale ed obiettivo</w:t>
      </w:r>
      <w:r w:rsidR="00C44947" w:rsidRPr="00C44947">
        <w:rPr>
          <w:sz w:val="19"/>
          <w:szCs w:val="19"/>
        </w:rPr>
        <w:t xml:space="preserve"> che non può essere alterato o modificato</w:t>
      </w:r>
      <w:r w:rsidR="00711615" w:rsidRPr="00C44947">
        <w:rPr>
          <w:sz w:val="19"/>
          <w:szCs w:val="19"/>
        </w:rPr>
        <w:t>.</w:t>
      </w:r>
    </w:p>
    <w:p w14:paraId="12CA7726" w14:textId="77777777" w:rsidR="00711615" w:rsidRPr="00C44947" w:rsidRDefault="00711615" w:rsidP="00711615">
      <w:pPr>
        <w:pStyle w:val="Default"/>
        <w:rPr>
          <w:rFonts w:ascii="Century Gothic" w:hAnsi="Century Gothic" w:cs="Times New Roman"/>
          <w:b/>
          <w:color w:val="auto"/>
          <w:sz w:val="19"/>
          <w:szCs w:val="19"/>
        </w:rPr>
      </w:pPr>
      <w:bookmarkStart w:id="3" w:name="_Hlk34150696"/>
    </w:p>
    <w:p w14:paraId="02C4809B" w14:textId="62EC000A" w:rsidR="00711615" w:rsidRPr="00C44947" w:rsidRDefault="00711615" w:rsidP="00711615">
      <w:pPr>
        <w:pStyle w:val="Default"/>
        <w:rPr>
          <w:rFonts w:ascii="Century Gothic" w:hAnsi="Century Gothic" w:cs="Times New Roman"/>
          <w:b/>
          <w:color w:val="auto"/>
          <w:sz w:val="19"/>
          <w:szCs w:val="19"/>
        </w:rPr>
      </w:pPr>
      <w:r w:rsidRPr="00C44947">
        <w:rPr>
          <w:rFonts w:ascii="Century Gothic" w:hAnsi="Century Gothic" w:cs="Times New Roman"/>
          <w:b/>
          <w:color w:val="auto"/>
          <w:sz w:val="19"/>
          <w:szCs w:val="19"/>
        </w:rPr>
        <w:t xml:space="preserve">Diritto di presentare reclamo (Art. 13.2.d Regolamento 679/2016/UE) </w:t>
      </w:r>
    </w:p>
    <w:p w14:paraId="47866D42" w14:textId="22CC8D38" w:rsidR="00711615" w:rsidRPr="00C44947" w:rsidRDefault="00711615" w:rsidP="00711615">
      <w:pPr>
        <w:rPr>
          <w:sz w:val="19"/>
          <w:szCs w:val="19"/>
        </w:rPr>
      </w:pPr>
      <w:r w:rsidRPr="00C44947">
        <w:rPr>
          <w:sz w:val="19"/>
          <w:szCs w:val="19"/>
        </w:rPr>
        <w:t>L’interessato ha il diritto di proporre un reclamo all'Autorità Garante per la protezione dei dati per l’esercizio dei diritti in materia di trattamento dei suoi dati personali.</w:t>
      </w:r>
    </w:p>
    <w:p w14:paraId="0B1A6A9A" w14:textId="1C526E6B" w:rsidR="00711615" w:rsidRPr="00C44947" w:rsidRDefault="00711615" w:rsidP="00711615">
      <w:pPr>
        <w:rPr>
          <w:sz w:val="19"/>
          <w:szCs w:val="19"/>
        </w:rPr>
      </w:pPr>
      <w:r w:rsidRPr="00C44947">
        <w:rPr>
          <w:sz w:val="19"/>
          <w:szCs w:val="19"/>
        </w:rPr>
        <w:t>Lei può esercitare i diritti di cui sopra attraverso richiesta scritta trasmessa al Titolare del trattamento.</w:t>
      </w:r>
    </w:p>
    <w:p w14:paraId="0F785676" w14:textId="77777777" w:rsidR="00711615" w:rsidRPr="00C44947" w:rsidRDefault="00711615" w:rsidP="00711615">
      <w:pPr>
        <w:rPr>
          <w:b/>
          <w:sz w:val="19"/>
          <w:szCs w:val="19"/>
        </w:rPr>
      </w:pPr>
    </w:p>
    <w:p w14:paraId="1699AF68" w14:textId="77777777" w:rsidR="00711615" w:rsidRPr="00C44947" w:rsidRDefault="00711615" w:rsidP="00711615">
      <w:pPr>
        <w:rPr>
          <w:b/>
          <w:sz w:val="19"/>
          <w:szCs w:val="19"/>
        </w:rPr>
      </w:pPr>
      <w:r w:rsidRPr="00C44947">
        <w:rPr>
          <w:b/>
          <w:sz w:val="19"/>
          <w:szCs w:val="19"/>
        </w:rPr>
        <w:t>Responsabile per la protezione dei dati</w:t>
      </w:r>
    </w:p>
    <w:p w14:paraId="20EAE7A6" w14:textId="77777777" w:rsidR="00711615" w:rsidRPr="00C44947" w:rsidRDefault="00711615" w:rsidP="00711615">
      <w:pPr>
        <w:rPr>
          <w:sz w:val="19"/>
          <w:szCs w:val="19"/>
        </w:rPr>
      </w:pPr>
      <w:r w:rsidRPr="00C44947">
        <w:rPr>
          <w:sz w:val="19"/>
          <w:szCs w:val="19"/>
        </w:rPr>
        <w:t>L’ente ha anche identificato il Responsabile per la Protezione dei dati (DPO) nella persona di:</w:t>
      </w:r>
    </w:p>
    <w:p w14:paraId="6EC58DFD" w14:textId="77777777" w:rsidR="00711615" w:rsidRPr="00C44947" w:rsidRDefault="00711615" w:rsidP="00711615">
      <w:pPr>
        <w:rPr>
          <w:sz w:val="19"/>
          <w:szCs w:val="19"/>
        </w:rPr>
      </w:pPr>
      <w:r w:rsidRPr="00C44947">
        <w:rPr>
          <w:sz w:val="19"/>
          <w:szCs w:val="19"/>
        </w:rPr>
        <w:t>Davide Bariselli e-mail privacy@barisellistudio.it a cui il cittadino può rivolgersi per esercitare i sui diritti in tema di trattamento dei dati.</w:t>
      </w:r>
    </w:p>
    <w:p w14:paraId="2BE51614" w14:textId="77777777" w:rsidR="00711615" w:rsidRPr="00C44947" w:rsidRDefault="00711615" w:rsidP="00711615">
      <w:pPr>
        <w:rPr>
          <w:sz w:val="19"/>
          <w:szCs w:val="19"/>
        </w:rPr>
      </w:pPr>
    </w:p>
    <w:p w14:paraId="777B6DBF" w14:textId="77777777" w:rsidR="00A7642B" w:rsidRPr="001B2923" w:rsidRDefault="00A7642B" w:rsidP="00A7642B">
      <w:pPr>
        <w:rPr>
          <w:rStyle w:val="Enfasicorsivo"/>
          <w:sz w:val="19"/>
          <w:szCs w:val="19"/>
        </w:rPr>
      </w:pPr>
      <w:r w:rsidRPr="001B2923">
        <w:rPr>
          <w:rStyle w:val="Enfasicorsivo"/>
          <w:sz w:val="19"/>
          <w:szCs w:val="19"/>
        </w:rPr>
        <w:t>Titolare del Trattamento</w:t>
      </w:r>
    </w:p>
    <w:p w14:paraId="552E281B" w14:textId="77777777" w:rsidR="00A7642B" w:rsidRPr="00A7642B" w:rsidRDefault="00A7642B" w:rsidP="00A7642B">
      <w:pPr>
        <w:rPr>
          <w:sz w:val="19"/>
          <w:szCs w:val="19"/>
        </w:rPr>
      </w:pPr>
      <w:r w:rsidRPr="00A7642B">
        <w:rPr>
          <w:sz w:val="19"/>
          <w:szCs w:val="19"/>
        </w:rPr>
        <w:t>Il Titolare del trattamento è Il Comune di Ranica</w:t>
      </w:r>
    </w:p>
    <w:p w14:paraId="66C5670D" w14:textId="77777777" w:rsidR="00A7642B" w:rsidRPr="00A7642B" w:rsidRDefault="00A7642B" w:rsidP="00A7642B">
      <w:pPr>
        <w:rPr>
          <w:sz w:val="19"/>
          <w:szCs w:val="19"/>
        </w:rPr>
      </w:pPr>
      <w:r w:rsidRPr="00A7642B">
        <w:rPr>
          <w:sz w:val="19"/>
          <w:szCs w:val="19"/>
        </w:rPr>
        <w:t>con sede in Via Gavazzeni 1, </w:t>
      </w:r>
    </w:p>
    <w:p w14:paraId="3E0F565C" w14:textId="77777777" w:rsidR="00A7642B" w:rsidRPr="00A7642B" w:rsidRDefault="00A7642B" w:rsidP="00A7642B">
      <w:pPr>
        <w:rPr>
          <w:sz w:val="19"/>
          <w:szCs w:val="19"/>
        </w:rPr>
      </w:pPr>
      <w:r w:rsidRPr="00A7642B">
        <w:rPr>
          <w:sz w:val="19"/>
          <w:szCs w:val="19"/>
        </w:rPr>
        <w:t>tel. 035/479011 P.E.C: </w:t>
      </w:r>
      <w:hyperlink r:id="rId8" w:history="1">
        <w:r w:rsidRPr="00A7642B">
          <w:rPr>
            <w:sz w:val="19"/>
            <w:szCs w:val="19"/>
          </w:rPr>
          <w:t>comune.ranica@pec.regione.lombardia.it</w:t>
        </w:r>
      </w:hyperlink>
      <w:r w:rsidRPr="00A7642B">
        <w:rPr>
          <w:sz w:val="19"/>
          <w:szCs w:val="19"/>
        </w:rPr>
        <w:t>.</w:t>
      </w:r>
    </w:p>
    <w:p w14:paraId="53A0925F" w14:textId="77777777" w:rsidR="00711615" w:rsidRPr="00C44947" w:rsidRDefault="00711615" w:rsidP="00711615">
      <w:pPr>
        <w:ind w:firstLine="708"/>
        <w:rPr>
          <w:sz w:val="19"/>
          <w:szCs w:val="19"/>
        </w:rPr>
      </w:pPr>
    </w:p>
    <w:p w14:paraId="521C2080" w14:textId="77777777" w:rsidR="00711615" w:rsidRPr="00C44947" w:rsidRDefault="00711615" w:rsidP="00711615">
      <w:pPr>
        <w:ind w:firstLine="708"/>
        <w:rPr>
          <w:sz w:val="19"/>
          <w:szCs w:val="19"/>
        </w:rPr>
      </w:pPr>
    </w:p>
    <w:bookmarkEnd w:id="3"/>
    <w:p w14:paraId="7D54FB95" w14:textId="16157135" w:rsidR="00A2122D" w:rsidRDefault="00A7642B" w:rsidP="00E57E66">
      <w:r>
        <w:t xml:space="preserve">Ultimo aggiornamento 20 </w:t>
      </w:r>
      <w:r w:rsidR="001B77D6">
        <w:t>ottobre</w:t>
      </w:r>
      <w:r>
        <w:t xml:space="preserve"> 2021</w:t>
      </w:r>
    </w:p>
    <w:p w14:paraId="4044765E" w14:textId="2765E852" w:rsidR="00A2122D" w:rsidRDefault="00A2122D" w:rsidP="00E57E66"/>
    <w:p w14:paraId="0B8E5DC5" w14:textId="6FB00915" w:rsidR="009F2F05" w:rsidRDefault="009F2F05" w:rsidP="00E57E66"/>
    <w:p w14:paraId="4F596583" w14:textId="637C0B0C" w:rsidR="00A7642B" w:rsidRDefault="00A7642B">
      <w:pPr>
        <w:jc w:val="left"/>
      </w:pPr>
      <w:r>
        <w:br w:type="page"/>
      </w:r>
    </w:p>
    <w:p w14:paraId="28C0B1CA" w14:textId="77777777" w:rsidR="009F2F05" w:rsidRDefault="009F2F05" w:rsidP="00E57E66"/>
    <w:p w14:paraId="6F4C50DF" w14:textId="5DC77B5D" w:rsidR="009F2F05" w:rsidRDefault="009F2F05" w:rsidP="00E57E66"/>
    <w:p w14:paraId="44ADF412" w14:textId="77777777" w:rsidR="00403500" w:rsidRPr="00403500" w:rsidRDefault="00403500" w:rsidP="00E57E66">
      <w:pPr>
        <w:rPr>
          <w:rStyle w:val="Enfasicorsivo"/>
        </w:rPr>
      </w:pPr>
      <w:r w:rsidRPr="00403500">
        <w:rPr>
          <w:rStyle w:val="Enfasicorsivo"/>
        </w:rPr>
        <w:t>Ubicazioni delle telecamere di Ripresa dell’impianto di video sorveglianza</w:t>
      </w:r>
    </w:p>
    <w:p w14:paraId="08FCAC0F" w14:textId="77777777" w:rsidR="00711615" w:rsidRDefault="00711615" w:rsidP="00E57E66"/>
    <w:p w14:paraId="607933C0" w14:textId="56D36B05" w:rsidR="00C84817" w:rsidRDefault="00C84817" w:rsidP="00E57E66">
      <w:r>
        <w:t xml:space="preserve">Nella tabella di seguito </w:t>
      </w:r>
      <w:r w:rsidR="00403500">
        <w:t>allegat</w:t>
      </w:r>
      <w:r w:rsidR="00711615">
        <w:t>a</w:t>
      </w:r>
      <w:r w:rsidR="00403500">
        <w:t xml:space="preserve"> sono riportate le ubicazioni delle telecamere dell’impianto di video sorveglianza attivato dal </w:t>
      </w:r>
      <w:r w:rsidR="00C44947">
        <w:t>C</w:t>
      </w:r>
      <w:r w:rsidR="00403500">
        <w:t xml:space="preserve">omune di </w:t>
      </w:r>
      <w:r w:rsidR="00A7642B">
        <w:t>Ranica</w:t>
      </w:r>
      <w:r w:rsidR="00403500">
        <w:t xml:space="preserve">. Oltre alle postazioni fisse il comune dispone di alcuni dispositivi mobili che verranno posizionati dagli </w:t>
      </w:r>
      <w:r w:rsidR="00FD57E6">
        <w:t>A</w:t>
      </w:r>
      <w:r w:rsidR="00403500">
        <w:t xml:space="preserve">genti di </w:t>
      </w:r>
      <w:r w:rsidR="00FD57E6">
        <w:t>P</w:t>
      </w:r>
      <w:r w:rsidR="00403500">
        <w:t xml:space="preserve">olizia </w:t>
      </w:r>
      <w:r w:rsidR="00FD57E6">
        <w:t>L</w:t>
      </w:r>
      <w:r w:rsidR="00403500">
        <w:t>ocale in determinate punti del territorio comunale la cui presenza verrà segnalata con appositi cartelli ben visibili</w:t>
      </w:r>
    </w:p>
    <w:p w14:paraId="2D5F2BA1" w14:textId="77777777" w:rsidR="007C04F4" w:rsidRDefault="007C04F4" w:rsidP="00E57E66"/>
    <w:tbl>
      <w:tblPr>
        <w:tblW w:w="9920" w:type="dxa"/>
        <w:tblCellMar>
          <w:left w:w="70" w:type="dxa"/>
          <w:right w:w="70" w:type="dxa"/>
        </w:tblCellMar>
        <w:tblLook w:val="04A0" w:firstRow="1" w:lastRow="0" w:firstColumn="1" w:lastColumn="0" w:noHBand="0" w:noVBand="1"/>
      </w:tblPr>
      <w:tblGrid>
        <w:gridCol w:w="700"/>
        <w:gridCol w:w="361"/>
        <w:gridCol w:w="2473"/>
        <w:gridCol w:w="6386"/>
      </w:tblGrid>
      <w:tr w:rsidR="00FF701C" w:rsidRPr="00FF701C" w14:paraId="10FEF9AA" w14:textId="77777777" w:rsidTr="00FD57E6">
        <w:trPr>
          <w:trHeight w:val="315"/>
        </w:trPr>
        <w:tc>
          <w:tcPr>
            <w:tcW w:w="700"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5AFDD69D" w14:textId="77777777" w:rsidR="00FF701C" w:rsidRPr="00FF701C" w:rsidRDefault="00FF701C" w:rsidP="00FF701C">
            <w:pPr>
              <w:jc w:val="center"/>
              <w:rPr>
                <w:rFonts w:eastAsia="Times New Roman" w:cs="Calibri"/>
                <w:b/>
                <w:bCs/>
                <w:color w:val="000000"/>
                <w:szCs w:val="20"/>
              </w:rPr>
            </w:pPr>
            <w:r w:rsidRPr="00FF701C">
              <w:rPr>
                <w:rFonts w:eastAsia="Times New Roman" w:cs="Calibri"/>
                <w:b/>
                <w:bCs/>
                <w:szCs w:val="20"/>
              </w:rPr>
              <w:t>Tipo</w:t>
            </w:r>
          </w:p>
        </w:tc>
        <w:tc>
          <w:tcPr>
            <w:tcW w:w="361" w:type="dxa"/>
            <w:tcBorders>
              <w:top w:val="single" w:sz="8" w:space="0" w:color="auto"/>
              <w:left w:val="nil"/>
              <w:bottom w:val="single" w:sz="8" w:space="0" w:color="auto"/>
              <w:right w:val="single" w:sz="8" w:space="0" w:color="auto"/>
            </w:tcBorders>
            <w:shd w:val="clear" w:color="000000" w:fill="B4C6E7"/>
            <w:vAlign w:val="center"/>
            <w:hideMark/>
          </w:tcPr>
          <w:p w14:paraId="571F2C0F" w14:textId="77777777" w:rsidR="00FF701C" w:rsidRPr="00FF701C" w:rsidRDefault="00FF701C" w:rsidP="00FF701C">
            <w:pPr>
              <w:jc w:val="center"/>
              <w:rPr>
                <w:rFonts w:eastAsia="Times New Roman" w:cs="Calibri"/>
                <w:b/>
                <w:bCs/>
                <w:color w:val="000000"/>
                <w:szCs w:val="20"/>
              </w:rPr>
            </w:pPr>
            <w:r w:rsidRPr="00FF701C">
              <w:rPr>
                <w:rFonts w:eastAsia="Times New Roman" w:cs="Calibri"/>
                <w:b/>
                <w:bCs/>
                <w:w w:val="97"/>
                <w:szCs w:val="20"/>
              </w:rPr>
              <w:t>N°</w:t>
            </w:r>
          </w:p>
        </w:tc>
        <w:tc>
          <w:tcPr>
            <w:tcW w:w="2473" w:type="dxa"/>
            <w:tcBorders>
              <w:top w:val="single" w:sz="8" w:space="0" w:color="auto"/>
              <w:left w:val="nil"/>
              <w:bottom w:val="single" w:sz="8" w:space="0" w:color="auto"/>
              <w:right w:val="single" w:sz="8" w:space="0" w:color="auto"/>
            </w:tcBorders>
            <w:shd w:val="clear" w:color="000000" w:fill="B4C6E7"/>
            <w:vAlign w:val="center"/>
            <w:hideMark/>
          </w:tcPr>
          <w:p w14:paraId="61EA3249" w14:textId="77777777" w:rsidR="00FF701C" w:rsidRPr="00FF701C" w:rsidRDefault="00FF701C" w:rsidP="00FF701C">
            <w:pPr>
              <w:jc w:val="center"/>
              <w:rPr>
                <w:rFonts w:eastAsia="Times New Roman" w:cs="Calibri"/>
                <w:b/>
                <w:bCs/>
                <w:color w:val="000000"/>
                <w:szCs w:val="20"/>
              </w:rPr>
            </w:pPr>
            <w:r w:rsidRPr="00FF701C">
              <w:rPr>
                <w:rFonts w:eastAsia="Times New Roman" w:cs="Calibri"/>
                <w:b/>
                <w:bCs/>
                <w:szCs w:val="20"/>
              </w:rPr>
              <w:t>Telecamera</w:t>
            </w:r>
          </w:p>
        </w:tc>
        <w:tc>
          <w:tcPr>
            <w:tcW w:w="6386" w:type="dxa"/>
            <w:tcBorders>
              <w:top w:val="single" w:sz="8" w:space="0" w:color="auto"/>
              <w:left w:val="nil"/>
              <w:bottom w:val="single" w:sz="8" w:space="0" w:color="auto"/>
              <w:right w:val="single" w:sz="8" w:space="0" w:color="auto"/>
            </w:tcBorders>
            <w:shd w:val="clear" w:color="000000" w:fill="B4C6E7"/>
            <w:vAlign w:val="center"/>
            <w:hideMark/>
          </w:tcPr>
          <w:p w14:paraId="7097F781" w14:textId="77777777" w:rsidR="00FF701C" w:rsidRPr="00FF701C" w:rsidRDefault="00FF701C" w:rsidP="00FF701C">
            <w:pPr>
              <w:jc w:val="center"/>
              <w:rPr>
                <w:rFonts w:eastAsia="Times New Roman" w:cs="Calibri"/>
                <w:b/>
                <w:bCs/>
                <w:color w:val="000000"/>
                <w:szCs w:val="20"/>
              </w:rPr>
            </w:pPr>
            <w:r w:rsidRPr="00FF701C">
              <w:rPr>
                <w:rFonts w:eastAsia="Times New Roman" w:cs="Calibri"/>
                <w:b/>
                <w:bCs/>
                <w:szCs w:val="20"/>
              </w:rPr>
              <w:t>POSIZIONE</w:t>
            </w:r>
          </w:p>
        </w:tc>
      </w:tr>
      <w:tr w:rsidR="00FF701C" w:rsidRPr="00FF701C" w14:paraId="026609EB" w14:textId="77777777" w:rsidTr="00FF701C">
        <w:trPr>
          <w:trHeight w:val="300"/>
        </w:trPr>
        <w:tc>
          <w:tcPr>
            <w:tcW w:w="9920" w:type="dxa"/>
            <w:gridSpan w:val="4"/>
            <w:tcBorders>
              <w:top w:val="single" w:sz="8" w:space="0" w:color="auto"/>
              <w:left w:val="single" w:sz="8" w:space="0" w:color="auto"/>
              <w:bottom w:val="nil"/>
              <w:right w:val="single" w:sz="8" w:space="0" w:color="000000"/>
            </w:tcBorders>
            <w:shd w:val="clear" w:color="000000" w:fill="F2F2F2"/>
            <w:vAlign w:val="center"/>
            <w:hideMark/>
          </w:tcPr>
          <w:p w14:paraId="20BCB485" w14:textId="77777777" w:rsidR="00FF701C" w:rsidRPr="00FF701C" w:rsidRDefault="00FF701C" w:rsidP="00FF701C">
            <w:pPr>
              <w:jc w:val="center"/>
              <w:rPr>
                <w:rFonts w:eastAsia="Times New Roman" w:cs="Calibri"/>
                <w:b/>
                <w:bCs/>
                <w:color w:val="000000"/>
                <w:szCs w:val="20"/>
              </w:rPr>
            </w:pPr>
            <w:r w:rsidRPr="00FF701C">
              <w:rPr>
                <w:rFonts w:eastAsia="Times New Roman" w:cs="Calibri"/>
                <w:b/>
                <w:bCs/>
                <w:szCs w:val="20"/>
              </w:rPr>
              <w:t>TELECAMERE CON VIDEO IN DIRETTA</w:t>
            </w:r>
          </w:p>
        </w:tc>
      </w:tr>
      <w:tr w:rsidR="00FF701C" w:rsidRPr="00FF701C" w14:paraId="4973C23A" w14:textId="77777777" w:rsidTr="00FD57E6">
        <w:trPr>
          <w:trHeight w:val="108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7274F"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single" w:sz="4" w:space="0" w:color="auto"/>
              <w:left w:val="nil"/>
              <w:bottom w:val="single" w:sz="4" w:space="0" w:color="auto"/>
              <w:right w:val="single" w:sz="4" w:space="0" w:color="auto"/>
            </w:tcBorders>
            <w:shd w:val="clear" w:color="auto" w:fill="auto"/>
            <w:vAlign w:val="center"/>
            <w:hideMark/>
          </w:tcPr>
          <w:p w14:paraId="04CBB841"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1</w:t>
            </w:r>
          </w:p>
        </w:tc>
        <w:tc>
          <w:tcPr>
            <w:tcW w:w="2473" w:type="dxa"/>
            <w:tcBorders>
              <w:top w:val="single" w:sz="4" w:space="0" w:color="auto"/>
              <w:left w:val="nil"/>
              <w:bottom w:val="single" w:sz="4" w:space="0" w:color="auto"/>
              <w:right w:val="single" w:sz="4" w:space="0" w:color="auto"/>
            </w:tcBorders>
            <w:shd w:val="clear" w:color="auto" w:fill="auto"/>
            <w:hideMark/>
          </w:tcPr>
          <w:p w14:paraId="166842B9"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Biblioteca 1</w:t>
            </w:r>
          </w:p>
        </w:tc>
        <w:tc>
          <w:tcPr>
            <w:tcW w:w="6386" w:type="dxa"/>
            <w:tcBorders>
              <w:top w:val="single" w:sz="4" w:space="0" w:color="auto"/>
              <w:left w:val="nil"/>
              <w:bottom w:val="single" w:sz="4" w:space="0" w:color="auto"/>
              <w:right w:val="single" w:sz="4" w:space="0" w:color="auto"/>
            </w:tcBorders>
            <w:shd w:val="clear" w:color="auto" w:fill="auto"/>
            <w:vAlign w:val="center"/>
            <w:hideMark/>
          </w:tcPr>
          <w:p w14:paraId="38D47405" w14:textId="7BD09EF8"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nella parte posteriore dell'edificio della biblioteca, nel </w:t>
            </w:r>
            <w:r>
              <w:rPr>
                <w:rFonts w:eastAsia="Times New Roman" w:cs="Calibri"/>
                <w:color w:val="000000"/>
                <w:szCs w:val="20"/>
              </w:rPr>
              <w:t>corsello</w:t>
            </w:r>
            <w:r w:rsidRPr="00FF701C">
              <w:rPr>
                <w:rFonts w:eastAsia="Times New Roman" w:cs="Calibri"/>
                <w:color w:val="000000"/>
                <w:szCs w:val="20"/>
              </w:rPr>
              <w:t xml:space="preserve"> che collega il "Passaggio Sciopero di Ranica 1909", l'area aperta del Centro Anziani con  passaggio "Pietro Scarpellini" verso via Degli Alpini</w:t>
            </w:r>
          </w:p>
        </w:tc>
      </w:tr>
      <w:tr w:rsidR="00FF701C" w:rsidRPr="00FF701C" w14:paraId="09E4AE9D" w14:textId="77777777" w:rsidTr="00FD57E6">
        <w:trPr>
          <w:trHeight w:val="8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8EEFFD0"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03D8B91D"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2</w:t>
            </w:r>
          </w:p>
        </w:tc>
        <w:tc>
          <w:tcPr>
            <w:tcW w:w="2473" w:type="dxa"/>
            <w:tcBorders>
              <w:top w:val="nil"/>
              <w:left w:val="nil"/>
              <w:bottom w:val="single" w:sz="4" w:space="0" w:color="auto"/>
              <w:right w:val="single" w:sz="4" w:space="0" w:color="auto"/>
            </w:tcBorders>
            <w:shd w:val="clear" w:color="auto" w:fill="auto"/>
            <w:hideMark/>
          </w:tcPr>
          <w:p w14:paraId="2C424C67"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Biblioteca 2</w:t>
            </w:r>
          </w:p>
        </w:tc>
        <w:tc>
          <w:tcPr>
            <w:tcW w:w="6386" w:type="dxa"/>
            <w:tcBorders>
              <w:top w:val="nil"/>
              <w:left w:val="nil"/>
              <w:bottom w:val="single" w:sz="4" w:space="0" w:color="auto"/>
              <w:right w:val="single" w:sz="4" w:space="0" w:color="auto"/>
            </w:tcBorders>
            <w:shd w:val="clear" w:color="auto" w:fill="auto"/>
            <w:vAlign w:val="center"/>
            <w:hideMark/>
          </w:tcPr>
          <w:p w14:paraId="0679CE1C" w14:textId="29F9104A"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nel passaggio coperto adiacente la Biblioteca Comunale, parallelo </w:t>
            </w:r>
            <w:r>
              <w:rPr>
                <w:rFonts w:eastAsia="Times New Roman" w:cs="Calibri"/>
                <w:color w:val="000000"/>
                <w:szCs w:val="20"/>
              </w:rPr>
              <w:t xml:space="preserve">al corsello </w:t>
            </w:r>
            <w:r w:rsidRPr="00FF701C">
              <w:rPr>
                <w:rFonts w:eastAsia="Times New Roman" w:cs="Calibri"/>
                <w:color w:val="000000"/>
                <w:szCs w:val="20"/>
              </w:rPr>
              <w:t xml:space="preserve">"Passaggio Sciopero di Ranica 1909", </w:t>
            </w:r>
          </w:p>
        </w:tc>
      </w:tr>
      <w:tr w:rsidR="00FF701C" w:rsidRPr="00FF701C" w14:paraId="7B3E1C09" w14:textId="77777777" w:rsidTr="00FD57E6">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50B777B"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43F3773C"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3</w:t>
            </w:r>
          </w:p>
        </w:tc>
        <w:tc>
          <w:tcPr>
            <w:tcW w:w="2473" w:type="dxa"/>
            <w:tcBorders>
              <w:top w:val="nil"/>
              <w:left w:val="nil"/>
              <w:bottom w:val="single" w:sz="4" w:space="0" w:color="auto"/>
              <w:right w:val="single" w:sz="4" w:space="0" w:color="auto"/>
            </w:tcBorders>
            <w:shd w:val="clear" w:color="auto" w:fill="auto"/>
            <w:hideMark/>
          </w:tcPr>
          <w:p w14:paraId="6E32128F"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Biblioteca 3</w:t>
            </w:r>
          </w:p>
        </w:tc>
        <w:tc>
          <w:tcPr>
            <w:tcW w:w="6386" w:type="dxa"/>
            <w:tcBorders>
              <w:top w:val="nil"/>
              <w:left w:val="nil"/>
              <w:bottom w:val="single" w:sz="4" w:space="0" w:color="auto"/>
              <w:right w:val="single" w:sz="4" w:space="0" w:color="auto"/>
            </w:tcBorders>
            <w:shd w:val="clear" w:color="auto" w:fill="auto"/>
            <w:vAlign w:val="center"/>
            <w:hideMark/>
          </w:tcPr>
          <w:p w14:paraId="11FEE905" w14:textId="7438AB8B"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nell'atrio adiacente il </w:t>
            </w:r>
            <w:r>
              <w:rPr>
                <w:rFonts w:eastAsia="Times New Roman" w:cs="Calibri"/>
                <w:color w:val="000000"/>
                <w:szCs w:val="20"/>
              </w:rPr>
              <w:t xml:space="preserve">corsello </w:t>
            </w:r>
            <w:r w:rsidRPr="00FF701C">
              <w:rPr>
                <w:rFonts w:eastAsia="Times New Roman" w:cs="Calibri"/>
                <w:color w:val="000000"/>
                <w:szCs w:val="20"/>
              </w:rPr>
              <w:t xml:space="preserve">"Passaggio Sciopero di Ranica 1909" all'ingresso della Biblioteca Comunale </w:t>
            </w:r>
          </w:p>
        </w:tc>
      </w:tr>
      <w:tr w:rsidR="00FF701C" w:rsidRPr="00FF701C" w14:paraId="41A297D6"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8C68074"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123AAD4C"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4</w:t>
            </w:r>
          </w:p>
        </w:tc>
        <w:tc>
          <w:tcPr>
            <w:tcW w:w="2473" w:type="dxa"/>
            <w:tcBorders>
              <w:top w:val="nil"/>
              <w:left w:val="nil"/>
              <w:bottom w:val="single" w:sz="4" w:space="0" w:color="auto"/>
              <w:right w:val="single" w:sz="4" w:space="0" w:color="auto"/>
            </w:tcBorders>
            <w:shd w:val="clear" w:color="auto" w:fill="auto"/>
            <w:hideMark/>
          </w:tcPr>
          <w:p w14:paraId="7016F733"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Biblioteca 4</w:t>
            </w:r>
          </w:p>
        </w:tc>
        <w:tc>
          <w:tcPr>
            <w:tcW w:w="6386" w:type="dxa"/>
            <w:tcBorders>
              <w:top w:val="nil"/>
              <w:left w:val="nil"/>
              <w:bottom w:val="single" w:sz="4" w:space="0" w:color="auto"/>
              <w:right w:val="single" w:sz="4" w:space="0" w:color="auto"/>
            </w:tcBorders>
            <w:shd w:val="clear" w:color="auto" w:fill="auto"/>
            <w:vAlign w:val="center"/>
            <w:hideMark/>
          </w:tcPr>
          <w:p w14:paraId="3C166161"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nel corsello "Passaggio Sciopero di Ranica 1909" che collega via degli Alpini con G.B. Gavazzeni</w:t>
            </w:r>
          </w:p>
        </w:tc>
      </w:tr>
      <w:tr w:rsidR="00FF701C" w:rsidRPr="00FF701C" w14:paraId="542017D0"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A7BF2B"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5F5D809A"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5</w:t>
            </w:r>
          </w:p>
        </w:tc>
        <w:tc>
          <w:tcPr>
            <w:tcW w:w="2473" w:type="dxa"/>
            <w:tcBorders>
              <w:top w:val="nil"/>
              <w:left w:val="nil"/>
              <w:bottom w:val="single" w:sz="4" w:space="0" w:color="auto"/>
              <w:right w:val="single" w:sz="4" w:space="0" w:color="auto"/>
            </w:tcBorders>
            <w:shd w:val="clear" w:color="auto" w:fill="auto"/>
            <w:hideMark/>
          </w:tcPr>
          <w:p w14:paraId="211B85B0"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Biblioteca 5</w:t>
            </w:r>
          </w:p>
        </w:tc>
        <w:tc>
          <w:tcPr>
            <w:tcW w:w="6386" w:type="dxa"/>
            <w:tcBorders>
              <w:top w:val="nil"/>
              <w:left w:val="nil"/>
              <w:bottom w:val="single" w:sz="4" w:space="0" w:color="auto"/>
              <w:right w:val="single" w:sz="4" w:space="0" w:color="auto"/>
            </w:tcBorders>
            <w:shd w:val="clear" w:color="auto" w:fill="auto"/>
            <w:vAlign w:val="center"/>
            <w:hideMark/>
          </w:tcPr>
          <w:p w14:paraId="37E48070"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negli spazi pubblici che inquadrano il passaggio "Pietro Scarpellini" in direzione via Degli Alpini</w:t>
            </w:r>
          </w:p>
        </w:tc>
      </w:tr>
      <w:tr w:rsidR="00FF701C" w:rsidRPr="00FF701C" w14:paraId="02A68426" w14:textId="77777777" w:rsidTr="00FD57E6">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E3E5935"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68F12D81"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6</w:t>
            </w:r>
          </w:p>
        </w:tc>
        <w:tc>
          <w:tcPr>
            <w:tcW w:w="2473" w:type="dxa"/>
            <w:tcBorders>
              <w:top w:val="nil"/>
              <w:left w:val="nil"/>
              <w:bottom w:val="single" w:sz="4" w:space="0" w:color="auto"/>
              <w:right w:val="single" w:sz="4" w:space="0" w:color="auto"/>
            </w:tcBorders>
            <w:shd w:val="clear" w:color="auto" w:fill="auto"/>
            <w:hideMark/>
          </w:tcPr>
          <w:p w14:paraId="076B9365" w14:textId="257C24D0"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Biblioteca Bocciodro</w:t>
            </w:r>
            <w:r>
              <w:rPr>
                <w:rFonts w:ascii="Calibri" w:eastAsia="Times New Roman" w:hAnsi="Calibri" w:cs="Calibri"/>
                <w:color w:val="000000"/>
                <w:sz w:val="22"/>
              </w:rPr>
              <w:t>m</w:t>
            </w:r>
            <w:r w:rsidRPr="00FF701C">
              <w:rPr>
                <w:rFonts w:ascii="Calibri" w:eastAsia="Times New Roman" w:hAnsi="Calibri" w:cs="Calibri"/>
                <w:color w:val="000000"/>
                <w:sz w:val="22"/>
              </w:rPr>
              <w:t>o</w:t>
            </w:r>
          </w:p>
        </w:tc>
        <w:tc>
          <w:tcPr>
            <w:tcW w:w="6386" w:type="dxa"/>
            <w:tcBorders>
              <w:top w:val="nil"/>
              <w:left w:val="nil"/>
              <w:bottom w:val="single" w:sz="4" w:space="0" w:color="auto"/>
              <w:right w:val="single" w:sz="4" w:space="0" w:color="auto"/>
            </w:tcBorders>
            <w:shd w:val="clear" w:color="auto" w:fill="auto"/>
            <w:vAlign w:val="center"/>
            <w:hideMark/>
          </w:tcPr>
          <w:p w14:paraId="450241E3" w14:textId="605F5F49" w:rsidR="00FF701C" w:rsidRPr="00FF701C" w:rsidRDefault="00FF701C" w:rsidP="00FF701C">
            <w:pPr>
              <w:jc w:val="left"/>
              <w:rPr>
                <w:rFonts w:eastAsia="Times New Roman" w:cs="Calibri"/>
                <w:color w:val="000000"/>
                <w:szCs w:val="20"/>
              </w:rPr>
            </w:pPr>
            <w:r>
              <w:rPr>
                <w:rFonts w:eastAsia="Times New Roman" w:cs="Calibri"/>
                <w:color w:val="000000"/>
                <w:szCs w:val="20"/>
              </w:rPr>
              <w:t>T</w:t>
            </w:r>
            <w:r w:rsidRPr="00FF701C">
              <w:rPr>
                <w:rFonts w:eastAsia="Times New Roman" w:cs="Calibri"/>
                <w:color w:val="000000"/>
                <w:szCs w:val="20"/>
              </w:rPr>
              <w:t>elecamera posizionata nell'area antistante il bocciodromo</w:t>
            </w:r>
          </w:p>
        </w:tc>
      </w:tr>
      <w:tr w:rsidR="00FF701C" w:rsidRPr="00FF701C" w14:paraId="4EA1379C"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92861BF"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2D3AC238"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7</w:t>
            </w:r>
          </w:p>
        </w:tc>
        <w:tc>
          <w:tcPr>
            <w:tcW w:w="2473" w:type="dxa"/>
            <w:tcBorders>
              <w:top w:val="nil"/>
              <w:left w:val="nil"/>
              <w:bottom w:val="single" w:sz="4" w:space="0" w:color="auto"/>
              <w:right w:val="single" w:sz="4" w:space="0" w:color="auto"/>
            </w:tcBorders>
            <w:shd w:val="clear" w:color="auto" w:fill="auto"/>
            <w:hideMark/>
          </w:tcPr>
          <w:p w14:paraId="4239A30E"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Biblioteca Box Libri</w:t>
            </w:r>
          </w:p>
        </w:tc>
        <w:tc>
          <w:tcPr>
            <w:tcW w:w="6386" w:type="dxa"/>
            <w:tcBorders>
              <w:top w:val="nil"/>
              <w:left w:val="nil"/>
              <w:bottom w:val="single" w:sz="4" w:space="0" w:color="auto"/>
              <w:right w:val="single" w:sz="4" w:space="0" w:color="auto"/>
            </w:tcBorders>
            <w:shd w:val="clear" w:color="auto" w:fill="auto"/>
            <w:vAlign w:val="center"/>
            <w:hideMark/>
          </w:tcPr>
          <w:p w14:paraId="38311937"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negli spazi pubblici della piazza</w:t>
            </w:r>
          </w:p>
        </w:tc>
      </w:tr>
      <w:tr w:rsidR="00FF701C" w:rsidRPr="00FF701C" w14:paraId="07BE4E06"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9DF3357"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22C15804"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8</w:t>
            </w:r>
          </w:p>
        </w:tc>
        <w:tc>
          <w:tcPr>
            <w:tcW w:w="2473" w:type="dxa"/>
            <w:tcBorders>
              <w:top w:val="nil"/>
              <w:left w:val="nil"/>
              <w:bottom w:val="single" w:sz="4" w:space="0" w:color="auto"/>
              <w:right w:val="single" w:sz="4" w:space="0" w:color="auto"/>
            </w:tcBorders>
            <w:shd w:val="clear" w:color="auto" w:fill="auto"/>
            <w:hideMark/>
          </w:tcPr>
          <w:p w14:paraId="6E5A48E6"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Biblioteca Cortile Ballo</w:t>
            </w:r>
          </w:p>
        </w:tc>
        <w:tc>
          <w:tcPr>
            <w:tcW w:w="6386" w:type="dxa"/>
            <w:tcBorders>
              <w:top w:val="nil"/>
              <w:left w:val="nil"/>
              <w:bottom w:val="single" w:sz="4" w:space="0" w:color="auto"/>
              <w:right w:val="single" w:sz="4" w:space="0" w:color="auto"/>
            </w:tcBorders>
            <w:shd w:val="clear" w:color="auto" w:fill="auto"/>
            <w:vAlign w:val="center"/>
            <w:hideMark/>
          </w:tcPr>
          <w:p w14:paraId="18AB8948"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nell'area antistante il Bar del Centro Diurno</w:t>
            </w:r>
          </w:p>
        </w:tc>
      </w:tr>
      <w:tr w:rsidR="00FF701C" w:rsidRPr="00FF701C" w14:paraId="2A4256C3" w14:textId="77777777" w:rsidTr="00FD57E6">
        <w:trPr>
          <w:trHeight w:val="8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AC3FEDE"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3C155773"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9</w:t>
            </w:r>
          </w:p>
        </w:tc>
        <w:tc>
          <w:tcPr>
            <w:tcW w:w="2473" w:type="dxa"/>
            <w:tcBorders>
              <w:top w:val="nil"/>
              <w:left w:val="nil"/>
              <w:bottom w:val="single" w:sz="4" w:space="0" w:color="auto"/>
              <w:right w:val="single" w:sz="4" w:space="0" w:color="auto"/>
            </w:tcBorders>
            <w:shd w:val="clear" w:color="auto" w:fill="auto"/>
            <w:hideMark/>
          </w:tcPr>
          <w:p w14:paraId="19C8B796"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Biblioteca Ingresso</w:t>
            </w:r>
          </w:p>
        </w:tc>
        <w:tc>
          <w:tcPr>
            <w:tcW w:w="6386" w:type="dxa"/>
            <w:tcBorders>
              <w:top w:val="nil"/>
              <w:left w:val="nil"/>
              <w:bottom w:val="single" w:sz="4" w:space="0" w:color="auto"/>
              <w:right w:val="single" w:sz="4" w:space="0" w:color="auto"/>
            </w:tcBorders>
            <w:shd w:val="clear" w:color="auto" w:fill="auto"/>
            <w:vAlign w:val="center"/>
            <w:hideMark/>
          </w:tcPr>
          <w:p w14:paraId="4437C30B" w14:textId="6FE4A704"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nell'atrio del </w:t>
            </w:r>
            <w:r>
              <w:rPr>
                <w:rFonts w:eastAsia="Times New Roman" w:cs="Calibri"/>
                <w:color w:val="000000"/>
                <w:szCs w:val="20"/>
              </w:rPr>
              <w:t xml:space="preserve">corsello </w:t>
            </w:r>
            <w:r w:rsidRPr="00FF701C">
              <w:rPr>
                <w:rFonts w:eastAsia="Times New Roman" w:cs="Calibri"/>
                <w:color w:val="000000"/>
                <w:szCs w:val="20"/>
              </w:rPr>
              <w:t xml:space="preserve">"Passaggio Sciopero di Ranica 1909", all'ingresso del Centro Culturale "Roberto Gritti" </w:t>
            </w:r>
          </w:p>
        </w:tc>
      </w:tr>
      <w:tr w:rsidR="00FF701C" w:rsidRPr="00FF701C" w14:paraId="47993E37" w14:textId="77777777" w:rsidTr="00FD57E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E07418B"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076A4F03"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10</w:t>
            </w:r>
          </w:p>
        </w:tc>
        <w:tc>
          <w:tcPr>
            <w:tcW w:w="2473" w:type="dxa"/>
            <w:tcBorders>
              <w:top w:val="nil"/>
              <w:left w:val="nil"/>
              <w:bottom w:val="single" w:sz="4" w:space="0" w:color="auto"/>
              <w:right w:val="single" w:sz="4" w:space="0" w:color="auto"/>
            </w:tcBorders>
            <w:shd w:val="clear" w:color="auto" w:fill="auto"/>
            <w:hideMark/>
          </w:tcPr>
          <w:p w14:paraId="1465CD94"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Biblioteca via Alpini curva via Donizzetti</w:t>
            </w:r>
          </w:p>
        </w:tc>
        <w:tc>
          <w:tcPr>
            <w:tcW w:w="6386" w:type="dxa"/>
            <w:tcBorders>
              <w:top w:val="nil"/>
              <w:left w:val="nil"/>
              <w:bottom w:val="single" w:sz="4" w:space="0" w:color="auto"/>
              <w:right w:val="single" w:sz="4" w:space="0" w:color="auto"/>
            </w:tcBorders>
            <w:shd w:val="clear" w:color="auto" w:fill="auto"/>
            <w:vAlign w:val="center"/>
            <w:hideMark/>
          </w:tcPr>
          <w:p w14:paraId="208C760B" w14:textId="4EF9E46C" w:rsidR="00FF701C" w:rsidRPr="00FF701C" w:rsidRDefault="00FF701C" w:rsidP="00FF701C">
            <w:pPr>
              <w:jc w:val="left"/>
              <w:rPr>
                <w:rFonts w:eastAsia="Times New Roman" w:cs="Calibri"/>
                <w:color w:val="000000"/>
                <w:szCs w:val="20"/>
              </w:rPr>
            </w:pPr>
            <w:r>
              <w:rPr>
                <w:rFonts w:eastAsia="Times New Roman" w:cs="Calibri"/>
                <w:color w:val="000000"/>
                <w:szCs w:val="20"/>
              </w:rPr>
              <w:t>T</w:t>
            </w:r>
            <w:r w:rsidRPr="00FF701C">
              <w:rPr>
                <w:rFonts w:eastAsia="Times New Roman" w:cs="Calibri"/>
                <w:color w:val="000000"/>
                <w:szCs w:val="20"/>
              </w:rPr>
              <w:t>elecamera posizionata in via Degli Alpini all'altezza della Fermata Autobus della linea 5A</w:t>
            </w:r>
          </w:p>
        </w:tc>
      </w:tr>
      <w:tr w:rsidR="00FF701C" w:rsidRPr="00FF701C" w14:paraId="0C22B1AF" w14:textId="77777777" w:rsidTr="00FD57E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F4A2FD"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301DAA0A"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11</w:t>
            </w:r>
          </w:p>
        </w:tc>
        <w:tc>
          <w:tcPr>
            <w:tcW w:w="2473" w:type="dxa"/>
            <w:tcBorders>
              <w:top w:val="nil"/>
              <w:left w:val="nil"/>
              <w:bottom w:val="single" w:sz="4" w:space="0" w:color="auto"/>
              <w:right w:val="single" w:sz="4" w:space="0" w:color="auto"/>
            </w:tcBorders>
            <w:shd w:val="clear" w:color="auto" w:fill="auto"/>
            <w:hideMark/>
          </w:tcPr>
          <w:p w14:paraId="7D110B36"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Biblioteca via Fontanino</w:t>
            </w:r>
          </w:p>
        </w:tc>
        <w:tc>
          <w:tcPr>
            <w:tcW w:w="6386" w:type="dxa"/>
            <w:tcBorders>
              <w:top w:val="nil"/>
              <w:left w:val="nil"/>
              <w:bottom w:val="single" w:sz="4" w:space="0" w:color="auto"/>
              <w:right w:val="single" w:sz="4" w:space="0" w:color="auto"/>
            </w:tcBorders>
            <w:shd w:val="clear" w:color="auto" w:fill="auto"/>
            <w:vAlign w:val="center"/>
            <w:hideMark/>
          </w:tcPr>
          <w:p w14:paraId="11E7FEB2" w14:textId="086ECC66" w:rsidR="00FF701C" w:rsidRPr="00FF701C" w:rsidRDefault="00FD57E6" w:rsidP="00FF701C">
            <w:pPr>
              <w:jc w:val="left"/>
              <w:rPr>
                <w:rFonts w:eastAsia="Times New Roman" w:cs="Calibri"/>
                <w:color w:val="000000"/>
                <w:szCs w:val="20"/>
              </w:rPr>
            </w:pPr>
            <w:r>
              <w:rPr>
                <w:rFonts w:eastAsia="Times New Roman" w:cs="Calibri"/>
                <w:color w:val="000000"/>
                <w:szCs w:val="20"/>
              </w:rPr>
              <w:t>T</w:t>
            </w:r>
            <w:r w:rsidR="00FF701C" w:rsidRPr="00FF701C">
              <w:rPr>
                <w:rFonts w:eastAsia="Times New Roman" w:cs="Calibri"/>
                <w:color w:val="000000"/>
                <w:szCs w:val="20"/>
              </w:rPr>
              <w:t xml:space="preserve">elecamera posizionata in via Fontanino all'altezza del </w:t>
            </w:r>
            <w:r w:rsidR="00FF701C">
              <w:rPr>
                <w:rFonts w:eastAsia="Times New Roman" w:cs="Calibri"/>
                <w:color w:val="000000"/>
                <w:szCs w:val="20"/>
              </w:rPr>
              <w:t>corsello</w:t>
            </w:r>
            <w:r w:rsidR="00FF701C" w:rsidRPr="00FF701C">
              <w:rPr>
                <w:rFonts w:eastAsia="Times New Roman" w:cs="Calibri"/>
                <w:color w:val="000000"/>
                <w:szCs w:val="20"/>
              </w:rPr>
              <w:t xml:space="preserve">  "Passaggio Sciopero di Ranica 1909"</w:t>
            </w:r>
          </w:p>
        </w:tc>
      </w:tr>
      <w:tr w:rsidR="00FF701C" w:rsidRPr="00FF701C" w14:paraId="297433AB"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A0730D6"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70E9464D"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12</w:t>
            </w:r>
          </w:p>
        </w:tc>
        <w:tc>
          <w:tcPr>
            <w:tcW w:w="2473" w:type="dxa"/>
            <w:tcBorders>
              <w:top w:val="nil"/>
              <w:left w:val="nil"/>
              <w:bottom w:val="single" w:sz="4" w:space="0" w:color="auto"/>
              <w:right w:val="single" w:sz="4" w:space="0" w:color="auto"/>
            </w:tcBorders>
            <w:shd w:val="clear" w:color="auto" w:fill="auto"/>
            <w:hideMark/>
          </w:tcPr>
          <w:p w14:paraId="403AD988"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Cimitero 1</w:t>
            </w:r>
          </w:p>
        </w:tc>
        <w:tc>
          <w:tcPr>
            <w:tcW w:w="6386" w:type="dxa"/>
            <w:tcBorders>
              <w:top w:val="nil"/>
              <w:left w:val="nil"/>
              <w:bottom w:val="single" w:sz="4" w:space="0" w:color="auto"/>
              <w:right w:val="single" w:sz="4" w:space="0" w:color="auto"/>
            </w:tcBorders>
            <w:shd w:val="clear" w:color="auto" w:fill="auto"/>
            <w:vAlign w:val="center"/>
            <w:hideMark/>
          </w:tcPr>
          <w:p w14:paraId="2CB7FD11" w14:textId="0F22CA2F"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in via Sette Santi F.lli M</w:t>
            </w:r>
            <w:r>
              <w:rPr>
                <w:rFonts w:eastAsia="Times New Roman" w:cs="Calibri"/>
                <w:color w:val="000000"/>
                <w:szCs w:val="20"/>
              </w:rPr>
              <w:t>a</w:t>
            </w:r>
            <w:r w:rsidRPr="00FF701C">
              <w:rPr>
                <w:rFonts w:eastAsia="Times New Roman" w:cs="Calibri"/>
                <w:color w:val="000000"/>
                <w:szCs w:val="20"/>
              </w:rPr>
              <w:t>rtiri nel Parcheggio adiacente il cimitero</w:t>
            </w:r>
          </w:p>
        </w:tc>
      </w:tr>
      <w:tr w:rsidR="00FF701C" w:rsidRPr="00FF701C" w14:paraId="26FAA6DC" w14:textId="77777777" w:rsidTr="00FD57E6">
        <w:trPr>
          <w:trHeight w:val="8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9EEED54"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0E1390ED"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13</w:t>
            </w:r>
          </w:p>
        </w:tc>
        <w:tc>
          <w:tcPr>
            <w:tcW w:w="2473" w:type="dxa"/>
            <w:tcBorders>
              <w:top w:val="nil"/>
              <w:left w:val="nil"/>
              <w:bottom w:val="single" w:sz="4" w:space="0" w:color="auto"/>
              <w:right w:val="single" w:sz="4" w:space="0" w:color="auto"/>
            </w:tcBorders>
            <w:shd w:val="clear" w:color="auto" w:fill="auto"/>
            <w:hideMark/>
          </w:tcPr>
          <w:p w14:paraId="1FAB8CAC"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Cimitero 2</w:t>
            </w:r>
          </w:p>
        </w:tc>
        <w:tc>
          <w:tcPr>
            <w:tcW w:w="6386" w:type="dxa"/>
            <w:tcBorders>
              <w:top w:val="nil"/>
              <w:left w:val="nil"/>
              <w:bottom w:val="single" w:sz="4" w:space="0" w:color="auto"/>
              <w:right w:val="single" w:sz="4" w:space="0" w:color="auto"/>
            </w:tcBorders>
            <w:shd w:val="clear" w:color="auto" w:fill="auto"/>
            <w:vAlign w:val="center"/>
            <w:hideMark/>
          </w:tcPr>
          <w:p w14:paraId="13405B48"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nel passaggio pedonale che collega l'area del parcheggio del cimitero in via Sette Santi F.lli Martiri con il parcheggio sito in via Marconi</w:t>
            </w:r>
          </w:p>
        </w:tc>
      </w:tr>
      <w:tr w:rsidR="00FF701C" w:rsidRPr="00FF701C" w14:paraId="14C90221" w14:textId="77777777" w:rsidTr="00FD57E6">
        <w:trPr>
          <w:trHeight w:val="8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8E00742"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458357CD"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14</w:t>
            </w:r>
          </w:p>
        </w:tc>
        <w:tc>
          <w:tcPr>
            <w:tcW w:w="2473" w:type="dxa"/>
            <w:tcBorders>
              <w:top w:val="nil"/>
              <w:left w:val="nil"/>
              <w:bottom w:val="single" w:sz="4" w:space="0" w:color="auto"/>
              <w:right w:val="single" w:sz="4" w:space="0" w:color="auto"/>
            </w:tcBorders>
            <w:shd w:val="clear" w:color="auto" w:fill="auto"/>
            <w:hideMark/>
          </w:tcPr>
          <w:p w14:paraId="5ACC31CE"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 xml:space="preserve">Fermata </w:t>
            </w:r>
            <w:proofErr w:type="spellStart"/>
            <w:r w:rsidRPr="00FF701C">
              <w:rPr>
                <w:rFonts w:ascii="Calibri" w:eastAsia="Times New Roman" w:hAnsi="Calibri" w:cs="Calibri"/>
                <w:color w:val="000000"/>
                <w:sz w:val="22"/>
              </w:rPr>
              <w:t>Pulman</w:t>
            </w:r>
            <w:proofErr w:type="spellEnd"/>
          </w:p>
        </w:tc>
        <w:tc>
          <w:tcPr>
            <w:tcW w:w="6386" w:type="dxa"/>
            <w:tcBorders>
              <w:top w:val="nil"/>
              <w:left w:val="nil"/>
              <w:bottom w:val="single" w:sz="4" w:space="0" w:color="auto"/>
              <w:right w:val="single" w:sz="4" w:space="0" w:color="auto"/>
            </w:tcBorders>
            <w:shd w:val="clear" w:color="auto" w:fill="auto"/>
            <w:vAlign w:val="center"/>
            <w:hideMark/>
          </w:tcPr>
          <w:p w14:paraId="669F9FF9"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in via Marconi (dopo la rotatoria con via </w:t>
            </w:r>
            <w:proofErr w:type="spellStart"/>
            <w:r w:rsidRPr="00FF701C">
              <w:rPr>
                <w:rFonts w:eastAsia="Times New Roman" w:cs="Calibri"/>
                <w:color w:val="000000"/>
                <w:szCs w:val="20"/>
              </w:rPr>
              <w:t>Zopfi</w:t>
            </w:r>
            <w:proofErr w:type="spellEnd"/>
            <w:r w:rsidRPr="00FF701C">
              <w:rPr>
                <w:rFonts w:eastAsia="Times New Roman" w:cs="Calibri"/>
                <w:color w:val="000000"/>
                <w:szCs w:val="20"/>
              </w:rPr>
              <w:t xml:space="preserve"> in direzione Bergamo) all’altezza della Fermata Autobus Linea 5A</w:t>
            </w:r>
          </w:p>
        </w:tc>
      </w:tr>
      <w:tr w:rsidR="00FF701C" w:rsidRPr="00FF701C" w14:paraId="4C9E8665"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636A53"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46F2F726"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15</w:t>
            </w:r>
          </w:p>
        </w:tc>
        <w:tc>
          <w:tcPr>
            <w:tcW w:w="2473" w:type="dxa"/>
            <w:tcBorders>
              <w:top w:val="nil"/>
              <w:left w:val="nil"/>
              <w:bottom w:val="single" w:sz="4" w:space="0" w:color="auto"/>
              <w:right w:val="single" w:sz="4" w:space="0" w:color="auto"/>
            </w:tcBorders>
            <w:shd w:val="clear" w:color="auto" w:fill="auto"/>
            <w:hideMark/>
          </w:tcPr>
          <w:p w14:paraId="72005687"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Isola Ecologica 1</w:t>
            </w:r>
          </w:p>
        </w:tc>
        <w:tc>
          <w:tcPr>
            <w:tcW w:w="6386" w:type="dxa"/>
            <w:tcBorders>
              <w:top w:val="nil"/>
              <w:left w:val="nil"/>
              <w:bottom w:val="single" w:sz="4" w:space="0" w:color="auto"/>
              <w:right w:val="single" w:sz="4" w:space="0" w:color="auto"/>
            </w:tcBorders>
            <w:shd w:val="clear" w:color="auto" w:fill="auto"/>
            <w:vAlign w:val="center"/>
            <w:hideMark/>
          </w:tcPr>
          <w:p w14:paraId="12045E33" w14:textId="2D058A10"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nell'area della Piazzola Ecologica di Ranica (</w:t>
            </w:r>
            <w:r>
              <w:rPr>
                <w:rFonts w:eastAsia="Times New Roman" w:cs="Calibri"/>
                <w:color w:val="000000"/>
                <w:szCs w:val="20"/>
              </w:rPr>
              <w:t>v</w:t>
            </w:r>
            <w:r w:rsidRPr="00FF701C">
              <w:rPr>
                <w:rFonts w:eastAsia="Times New Roman" w:cs="Calibri"/>
                <w:color w:val="000000"/>
                <w:szCs w:val="20"/>
              </w:rPr>
              <w:t xml:space="preserve">ia </w:t>
            </w:r>
            <w:proofErr w:type="spellStart"/>
            <w:r>
              <w:rPr>
                <w:rFonts w:eastAsia="Times New Roman" w:cs="Calibri"/>
                <w:color w:val="000000"/>
                <w:szCs w:val="20"/>
              </w:rPr>
              <w:t>V</w:t>
            </w:r>
            <w:r w:rsidRPr="00FF701C">
              <w:rPr>
                <w:rFonts w:eastAsia="Times New Roman" w:cs="Calibri"/>
                <w:color w:val="000000"/>
                <w:szCs w:val="20"/>
              </w:rPr>
              <w:t>iandasso</w:t>
            </w:r>
            <w:proofErr w:type="spellEnd"/>
            <w:r w:rsidRPr="00FF701C">
              <w:rPr>
                <w:rFonts w:eastAsia="Times New Roman" w:cs="Calibri"/>
                <w:color w:val="000000"/>
                <w:szCs w:val="20"/>
              </w:rPr>
              <w:t>)</w:t>
            </w:r>
          </w:p>
        </w:tc>
      </w:tr>
      <w:tr w:rsidR="00FF701C" w:rsidRPr="00FF701C" w14:paraId="31510758"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896AF8C"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lastRenderedPageBreak/>
              <w:t>Fissa</w:t>
            </w:r>
          </w:p>
        </w:tc>
        <w:tc>
          <w:tcPr>
            <w:tcW w:w="361" w:type="dxa"/>
            <w:tcBorders>
              <w:top w:val="nil"/>
              <w:left w:val="nil"/>
              <w:bottom w:val="single" w:sz="4" w:space="0" w:color="auto"/>
              <w:right w:val="single" w:sz="4" w:space="0" w:color="auto"/>
            </w:tcBorders>
            <w:shd w:val="clear" w:color="auto" w:fill="auto"/>
            <w:vAlign w:val="center"/>
            <w:hideMark/>
          </w:tcPr>
          <w:p w14:paraId="47D98C6A"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16</w:t>
            </w:r>
          </w:p>
        </w:tc>
        <w:tc>
          <w:tcPr>
            <w:tcW w:w="2473" w:type="dxa"/>
            <w:tcBorders>
              <w:top w:val="nil"/>
              <w:left w:val="nil"/>
              <w:bottom w:val="single" w:sz="4" w:space="0" w:color="auto"/>
              <w:right w:val="single" w:sz="4" w:space="0" w:color="auto"/>
            </w:tcBorders>
            <w:shd w:val="clear" w:color="auto" w:fill="auto"/>
            <w:hideMark/>
          </w:tcPr>
          <w:p w14:paraId="7FEC9067"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Isola Ecologica 2</w:t>
            </w:r>
          </w:p>
        </w:tc>
        <w:tc>
          <w:tcPr>
            <w:tcW w:w="6386" w:type="dxa"/>
            <w:tcBorders>
              <w:top w:val="nil"/>
              <w:left w:val="nil"/>
              <w:bottom w:val="single" w:sz="4" w:space="0" w:color="auto"/>
              <w:right w:val="single" w:sz="4" w:space="0" w:color="auto"/>
            </w:tcBorders>
            <w:shd w:val="clear" w:color="auto" w:fill="auto"/>
            <w:vAlign w:val="center"/>
            <w:hideMark/>
          </w:tcPr>
          <w:p w14:paraId="316CADB7"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all'intersezione di via </w:t>
            </w:r>
            <w:proofErr w:type="spellStart"/>
            <w:r w:rsidRPr="00FF701C">
              <w:rPr>
                <w:rFonts w:eastAsia="Times New Roman" w:cs="Calibri"/>
                <w:color w:val="000000"/>
                <w:szCs w:val="20"/>
              </w:rPr>
              <w:t>Viandasso</w:t>
            </w:r>
            <w:proofErr w:type="spellEnd"/>
            <w:r w:rsidRPr="00FF701C">
              <w:rPr>
                <w:rFonts w:eastAsia="Times New Roman" w:cs="Calibri"/>
                <w:color w:val="000000"/>
                <w:szCs w:val="20"/>
              </w:rPr>
              <w:t xml:space="preserve"> con la strada che porta alla Piazzola Ecologica di Ranica </w:t>
            </w:r>
          </w:p>
        </w:tc>
      </w:tr>
      <w:tr w:rsidR="00FF701C" w:rsidRPr="00FF701C" w14:paraId="345E89DC"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C9387D9"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12CF513F"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17</w:t>
            </w:r>
          </w:p>
        </w:tc>
        <w:tc>
          <w:tcPr>
            <w:tcW w:w="2473" w:type="dxa"/>
            <w:tcBorders>
              <w:top w:val="nil"/>
              <w:left w:val="nil"/>
              <w:bottom w:val="single" w:sz="4" w:space="0" w:color="auto"/>
              <w:right w:val="single" w:sz="4" w:space="0" w:color="auto"/>
            </w:tcBorders>
            <w:shd w:val="clear" w:color="auto" w:fill="auto"/>
            <w:hideMark/>
          </w:tcPr>
          <w:p w14:paraId="366CA751"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Isola Ecologica 3</w:t>
            </w:r>
          </w:p>
        </w:tc>
        <w:tc>
          <w:tcPr>
            <w:tcW w:w="6386" w:type="dxa"/>
            <w:tcBorders>
              <w:top w:val="nil"/>
              <w:left w:val="nil"/>
              <w:bottom w:val="single" w:sz="4" w:space="0" w:color="auto"/>
              <w:right w:val="single" w:sz="4" w:space="0" w:color="auto"/>
            </w:tcBorders>
            <w:shd w:val="clear" w:color="auto" w:fill="auto"/>
            <w:vAlign w:val="center"/>
            <w:hideMark/>
          </w:tcPr>
          <w:p w14:paraId="015BA892"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all'intersezione di via </w:t>
            </w:r>
            <w:proofErr w:type="spellStart"/>
            <w:r w:rsidRPr="00FF701C">
              <w:rPr>
                <w:rFonts w:eastAsia="Times New Roman" w:cs="Calibri"/>
                <w:color w:val="000000"/>
                <w:szCs w:val="20"/>
              </w:rPr>
              <w:t>Viandasso</w:t>
            </w:r>
            <w:proofErr w:type="spellEnd"/>
            <w:r w:rsidRPr="00FF701C">
              <w:rPr>
                <w:rFonts w:eastAsia="Times New Roman" w:cs="Calibri"/>
                <w:color w:val="000000"/>
                <w:szCs w:val="20"/>
              </w:rPr>
              <w:t xml:space="preserve"> con la strada che porta alla Piazzola Ecologica di Ranica </w:t>
            </w:r>
          </w:p>
        </w:tc>
      </w:tr>
      <w:tr w:rsidR="00FF701C" w:rsidRPr="00FF701C" w14:paraId="08683E91"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9DB85D4"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65A9F13D"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18</w:t>
            </w:r>
          </w:p>
        </w:tc>
        <w:tc>
          <w:tcPr>
            <w:tcW w:w="2473" w:type="dxa"/>
            <w:tcBorders>
              <w:top w:val="nil"/>
              <w:left w:val="nil"/>
              <w:bottom w:val="single" w:sz="4" w:space="0" w:color="auto"/>
              <w:right w:val="single" w:sz="4" w:space="0" w:color="auto"/>
            </w:tcBorders>
            <w:shd w:val="clear" w:color="auto" w:fill="auto"/>
            <w:hideMark/>
          </w:tcPr>
          <w:p w14:paraId="4398A3D7"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Isola Ecologica 4</w:t>
            </w:r>
          </w:p>
        </w:tc>
        <w:tc>
          <w:tcPr>
            <w:tcW w:w="6386" w:type="dxa"/>
            <w:tcBorders>
              <w:top w:val="nil"/>
              <w:left w:val="nil"/>
              <w:bottom w:val="single" w:sz="4" w:space="0" w:color="auto"/>
              <w:right w:val="single" w:sz="4" w:space="0" w:color="auto"/>
            </w:tcBorders>
            <w:shd w:val="clear" w:color="auto" w:fill="auto"/>
            <w:vAlign w:val="center"/>
            <w:hideMark/>
          </w:tcPr>
          <w:p w14:paraId="51D235D6" w14:textId="1656D719"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nell'area della Piazzola Ecologica di Ranica (</w:t>
            </w:r>
            <w:r>
              <w:rPr>
                <w:rFonts w:eastAsia="Times New Roman" w:cs="Calibri"/>
                <w:color w:val="000000"/>
                <w:szCs w:val="20"/>
              </w:rPr>
              <w:t>v</w:t>
            </w:r>
            <w:r w:rsidRPr="00FF701C">
              <w:rPr>
                <w:rFonts w:eastAsia="Times New Roman" w:cs="Calibri"/>
                <w:color w:val="000000"/>
                <w:szCs w:val="20"/>
              </w:rPr>
              <w:t xml:space="preserve">ia </w:t>
            </w:r>
            <w:proofErr w:type="spellStart"/>
            <w:r>
              <w:rPr>
                <w:rFonts w:eastAsia="Times New Roman" w:cs="Calibri"/>
                <w:color w:val="000000"/>
                <w:szCs w:val="20"/>
              </w:rPr>
              <w:t>V</w:t>
            </w:r>
            <w:r w:rsidRPr="00FF701C">
              <w:rPr>
                <w:rFonts w:eastAsia="Times New Roman" w:cs="Calibri"/>
                <w:color w:val="000000"/>
                <w:szCs w:val="20"/>
              </w:rPr>
              <w:t>iandasso</w:t>
            </w:r>
            <w:proofErr w:type="spellEnd"/>
            <w:r w:rsidRPr="00FF701C">
              <w:rPr>
                <w:rFonts w:eastAsia="Times New Roman" w:cs="Calibri"/>
                <w:color w:val="000000"/>
                <w:szCs w:val="20"/>
              </w:rPr>
              <w:t>)</w:t>
            </w:r>
          </w:p>
        </w:tc>
      </w:tr>
      <w:tr w:rsidR="00FF701C" w:rsidRPr="00FF701C" w14:paraId="28AF607E"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23502C4"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66B7D49F"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19</w:t>
            </w:r>
          </w:p>
        </w:tc>
        <w:tc>
          <w:tcPr>
            <w:tcW w:w="2473" w:type="dxa"/>
            <w:tcBorders>
              <w:top w:val="nil"/>
              <w:left w:val="nil"/>
              <w:bottom w:val="single" w:sz="4" w:space="0" w:color="auto"/>
              <w:right w:val="single" w:sz="4" w:space="0" w:color="auto"/>
            </w:tcBorders>
            <w:shd w:val="clear" w:color="auto" w:fill="auto"/>
            <w:hideMark/>
          </w:tcPr>
          <w:p w14:paraId="3564B32D"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Isola Ecologica 5</w:t>
            </w:r>
          </w:p>
        </w:tc>
        <w:tc>
          <w:tcPr>
            <w:tcW w:w="6386" w:type="dxa"/>
            <w:tcBorders>
              <w:top w:val="nil"/>
              <w:left w:val="nil"/>
              <w:bottom w:val="single" w:sz="4" w:space="0" w:color="auto"/>
              <w:right w:val="single" w:sz="4" w:space="0" w:color="auto"/>
            </w:tcBorders>
            <w:shd w:val="clear" w:color="auto" w:fill="auto"/>
            <w:vAlign w:val="center"/>
            <w:hideMark/>
          </w:tcPr>
          <w:p w14:paraId="733A8FE6" w14:textId="7116D6F0"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all'ingresso dell'area della Piazzola Ecologica di Ranica (</w:t>
            </w:r>
            <w:r>
              <w:rPr>
                <w:rFonts w:eastAsia="Times New Roman" w:cs="Calibri"/>
                <w:color w:val="000000"/>
                <w:szCs w:val="20"/>
              </w:rPr>
              <w:t>v</w:t>
            </w:r>
            <w:r w:rsidRPr="00FF701C">
              <w:rPr>
                <w:rFonts w:eastAsia="Times New Roman" w:cs="Calibri"/>
                <w:color w:val="000000"/>
                <w:szCs w:val="20"/>
              </w:rPr>
              <w:t xml:space="preserve">ia </w:t>
            </w:r>
            <w:proofErr w:type="spellStart"/>
            <w:r>
              <w:rPr>
                <w:rFonts w:eastAsia="Times New Roman" w:cs="Calibri"/>
                <w:color w:val="000000"/>
                <w:szCs w:val="20"/>
              </w:rPr>
              <w:t>V</w:t>
            </w:r>
            <w:r w:rsidRPr="00FF701C">
              <w:rPr>
                <w:rFonts w:eastAsia="Times New Roman" w:cs="Calibri"/>
                <w:color w:val="000000"/>
                <w:szCs w:val="20"/>
              </w:rPr>
              <w:t>iandasso</w:t>
            </w:r>
            <w:proofErr w:type="spellEnd"/>
            <w:r w:rsidRPr="00FF701C">
              <w:rPr>
                <w:rFonts w:eastAsia="Times New Roman" w:cs="Calibri"/>
                <w:color w:val="000000"/>
                <w:szCs w:val="20"/>
              </w:rPr>
              <w:t>)</w:t>
            </w:r>
          </w:p>
        </w:tc>
      </w:tr>
      <w:tr w:rsidR="00FF701C" w:rsidRPr="00FF701C" w14:paraId="5718F6F1" w14:textId="77777777" w:rsidTr="00FD57E6">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B159803"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3675ADEA"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20</w:t>
            </w:r>
          </w:p>
        </w:tc>
        <w:tc>
          <w:tcPr>
            <w:tcW w:w="2473" w:type="dxa"/>
            <w:tcBorders>
              <w:top w:val="nil"/>
              <w:left w:val="nil"/>
              <w:bottom w:val="single" w:sz="4" w:space="0" w:color="auto"/>
              <w:right w:val="single" w:sz="4" w:space="0" w:color="auto"/>
            </w:tcBorders>
            <w:shd w:val="clear" w:color="auto" w:fill="auto"/>
            <w:hideMark/>
          </w:tcPr>
          <w:p w14:paraId="5B9DC98A"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Palestra Gradinata/Cancello Basket</w:t>
            </w:r>
          </w:p>
        </w:tc>
        <w:tc>
          <w:tcPr>
            <w:tcW w:w="6386" w:type="dxa"/>
            <w:tcBorders>
              <w:top w:val="nil"/>
              <w:left w:val="nil"/>
              <w:bottom w:val="single" w:sz="4" w:space="0" w:color="auto"/>
              <w:right w:val="single" w:sz="4" w:space="0" w:color="auto"/>
            </w:tcBorders>
            <w:shd w:val="clear" w:color="auto" w:fill="auto"/>
            <w:vAlign w:val="center"/>
            <w:hideMark/>
          </w:tcPr>
          <w:p w14:paraId="4F49A3AD" w14:textId="55ABB764"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all'interno del campo da Basket - Palestra Scuola Media di Ranica posto in P.le </w:t>
            </w:r>
            <w:proofErr w:type="spellStart"/>
            <w:r w:rsidRPr="00FF701C">
              <w:rPr>
                <w:rFonts w:eastAsia="Times New Roman" w:cs="Calibri"/>
                <w:color w:val="000000"/>
                <w:szCs w:val="20"/>
              </w:rPr>
              <w:t>Bertett</w:t>
            </w:r>
            <w:proofErr w:type="spellEnd"/>
          </w:p>
        </w:tc>
      </w:tr>
      <w:tr w:rsidR="00FF701C" w:rsidRPr="00FF701C" w14:paraId="71BEF540"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3C6663F"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1D4D71E7"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21</w:t>
            </w:r>
          </w:p>
        </w:tc>
        <w:tc>
          <w:tcPr>
            <w:tcW w:w="2473" w:type="dxa"/>
            <w:tcBorders>
              <w:top w:val="nil"/>
              <w:left w:val="nil"/>
              <w:bottom w:val="single" w:sz="4" w:space="0" w:color="auto"/>
              <w:right w:val="single" w:sz="4" w:space="0" w:color="auto"/>
            </w:tcBorders>
            <w:shd w:val="clear" w:color="auto" w:fill="auto"/>
            <w:hideMark/>
          </w:tcPr>
          <w:p w14:paraId="3F177DDD"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Palestra Nuovo</w:t>
            </w:r>
          </w:p>
        </w:tc>
        <w:tc>
          <w:tcPr>
            <w:tcW w:w="6386" w:type="dxa"/>
            <w:tcBorders>
              <w:top w:val="nil"/>
              <w:left w:val="nil"/>
              <w:bottom w:val="single" w:sz="4" w:space="0" w:color="auto"/>
              <w:right w:val="single" w:sz="4" w:space="0" w:color="auto"/>
            </w:tcBorders>
            <w:shd w:val="clear" w:color="auto" w:fill="auto"/>
            <w:vAlign w:val="center"/>
            <w:hideMark/>
          </w:tcPr>
          <w:p w14:paraId="0344640D"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in P.le </w:t>
            </w:r>
            <w:proofErr w:type="spellStart"/>
            <w:r w:rsidRPr="00FF701C">
              <w:rPr>
                <w:rFonts w:eastAsia="Times New Roman" w:cs="Calibri"/>
                <w:color w:val="000000"/>
                <w:szCs w:val="20"/>
              </w:rPr>
              <w:t>Bertett</w:t>
            </w:r>
            <w:proofErr w:type="spellEnd"/>
            <w:r w:rsidRPr="00FF701C">
              <w:rPr>
                <w:rFonts w:eastAsia="Times New Roman" w:cs="Calibri"/>
                <w:color w:val="000000"/>
                <w:szCs w:val="20"/>
              </w:rPr>
              <w:t xml:space="preserve"> inquadra entrata Palestra Scolastica </w:t>
            </w:r>
          </w:p>
        </w:tc>
      </w:tr>
      <w:tr w:rsidR="00FF701C" w:rsidRPr="00FF701C" w14:paraId="3A0448D9"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5D390BD"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60647036"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22</w:t>
            </w:r>
          </w:p>
        </w:tc>
        <w:tc>
          <w:tcPr>
            <w:tcW w:w="2473" w:type="dxa"/>
            <w:tcBorders>
              <w:top w:val="nil"/>
              <w:left w:val="nil"/>
              <w:bottom w:val="single" w:sz="4" w:space="0" w:color="auto"/>
              <w:right w:val="single" w:sz="4" w:space="0" w:color="auto"/>
            </w:tcBorders>
            <w:shd w:val="clear" w:color="auto" w:fill="auto"/>
            <w:hideMark/>
          </w:tcPr>
          <w:p w14:paraId="0831A163"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Palestra vecchio</w:t>
            </w:r>
          </w:p>
        </w:tc>
        <w:tc>
          <w:tcPr>
            <w:tcW w:w="6386" w:type="dxa"/>
            <w:tcBorders>
              <w:top w:val="nil"/>
              <w:left w:val="nil"/>
              <w:bottom w:val="single" w:sz="4" w:space="0" w:color="auto"/>
              <w:right w:val="single" w:sz="4" w:space="0" w:color="auto"/>
            </w:tcBorders>
            <w:shd w:val="clear" w:color="auto" w:fill="auto"/>
            <w:vAlign w:val="center"/>
            <w:hideMark/>
          </w:tcPr>
          <w:p w14:paraId="7308F74D"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in P.le </w:t>
            </w:r>
            <w:proofErr w:type="spellStart"/>
            <w:r w:rsidRPr="00FF701C">
              <w:rPr>
                <w:rFonts w:eastAsia="Times New Roman" w:cs="Calibri"/>
                <w:color w:val="000000"/>
                <w:szCs w:val="20"/>
              </w:rPr>
              <w:t>Bertett</w:t>
            </w:r>
            <w:proofErr w:type="spellEnd"/>
            <w:r w:rsidRPr="00FF701C">
              <w:rPr>
                <w:rFonts w:eastAsia="Times New Roman" w:cs="Calibri"/>
                <w:color w:val="000000"/>
                <w:szCs w:val="20"/>
              </w:rPr>
              <w:t xml:space="preserve"> inquadra entrata Campo da Basket</w:t>
            </w:r>
          </w:p>
        </w:tc>
      </w:tr>
      <w:tr w:rsidR="00FF701C" w:rsidRPr="00FF701C" w14:paraId="0345DA16"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16B7AAF"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234E5ADA"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23</w:t>
            </w:r>
          </w:p>
        </w:tc>
        <w:tc>
          <w:tcPr>
            <w:tcW w:w="2473" w:type="dxa"/>
            <w:tcBorders>
              <w:top w:val="nil"/>
              <w:left w:val="nil"/>
              <w:bottom w:val="single" w:sz="4" w:space="0" w:color="auto"/>
              <w:right w:val="single" w:sz="4" w:space="0" w:color="auto"/>
            </w:tcBorders>
            <w:shd w:val="clear" w:color="auto" w:fill="auto"/>
            <w:hideMark/>
          </w:tcPr>
          <w:p w14:paraId="1000176B"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Palestra Matteotti 1</w:t>
            </w:r>
          </w:p>
        </w:tc>
        <w:tc>
          <w:tcPr>
            <w:tcW w:w="6386" w:type="dxa"/>
            <w:tcBorders>
              <w:top w:val="nil"/>
              <w:left w:val="nil"/>
              <w:bottom w:val="single" w:sz="4" w:space="0" w:color="auto"/>
              <w:right w:val="single" w:sz="4" w:space="0" w:color="auto"/>
            </w:tcBorders>
            <w:shd w:val="clear" w:color="auto" w:fill="auto"/>
            <w:vAlign w:val="center"/>
            <w:hideMark/>
          </w:tcPr>
          <w:p w14:paraId="6E8F1C84"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in P.le </w:t>
            </w:r>
            <w:proofErr w:type="spellStart"/>
            <w:r w:rsidRPr="00FF701C">
              <w:rPr>
                <w:rFonts w:eastAsia="Times New Roman" w:cs="Calibri"/>
                <w:color w:val="000000"/>
                <w:szCs w:val="20"/>
              </w:rPr>
              <w:t>Bertett</w:t>
            </w:r>
            <w:proofErr w:type="spellEnd"/>
            <w:r w:rsidRPr="00FF701C">
              <w:rPr>
                <w:rFonts w:eastAsia="Times New Roman" w:cs="Calibri"/>
                <w:color w:val="000000"/>
                <w:szCs w:val="20"/>
              </w:rPr>
              <w:t xml:space="preserve"> parcheggio antistante l'entrata del campo da basket</w:t>
            </w:r>
          </w:p>
        </w:tc>
      </w:tr>
      <w:tr w:rsidR="00FF701C" w:rsidRPr="00FF701C" w14:paraId="39AB3E66" w14:textId="77777777" w:rsidTr="00FD57E6">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9CC2149"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1725B635"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24</w:t>
            </w:r>
          </w:p>
        </w:tc>
        <w:tc>
          <w:tcPr>
            <w:tcW w:w="2473" w:type="dxa"/>
            <w:tcBorders>
              <w:top w:val="nil"/>
              <w:left w:val="nil"/>
              <w:bottom w:val="single" w:sz="4" w:space="0" w:color="auto"/>
              <w:right w:val="single" w:sz="4" w:space="0" w:color="auto"/>
            </w:tcBorders>
            <w:shd w:val="clear" w:color="auto" w:fill="auto"/>
            <w:hideMark/>
          </w:tcPr>
          <w:p w14:paraId="1CCBBAB7"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Palestra Matteotti 2</w:t>
            </w:r>
          </w:p>
        </w:tc>
        <w:tc>
          <w:tcPr>
            <w:tcW w:w="6386" w:type="dxa"/>
            <w:tcBorders>
              <w:top w:val="nil"/>
              <w:left w:val="nil"/>
              <w:bottom w:val="single" w:sz="4" w:space="0" w:color="auto"/>
              <w:right w:val="single" w:sz="4" w:space="0" w:color="auto"/>
            </w:tcBorders>
            <w:shd w:val="clear" w:color="auto" w:fill="auto"/>
            <w:vAlign w:val="center"/>
            <w:hideMark/>
          </w:tcPr>
          <w:p w14:paraId="4EC6BF71" w14:textId="7CD862C1" w:rsidR="00FF701C" w:rsidRPr="00FF701C" w:rsidRDefault="00E0759B" w:rsidP="00FF701C">
            <w:pPr>
              <w:jc w:val="left"/>
              <w:rPr>
                <w:rFonts w:eastAsia="Times New Roman" w:cs="Calibri"/>
                <w:b/>
                <w:bCs/>
                <w:color w:val="000000"/>
                <w:szCs w:val="20"/>
              </w:rPr>
            </w:pPr>
            <w:r>
              <w:rPr>
                <w:rFonts w:eastAsia="Times New Roman" w:cs="Calibri"/>
                <w:b/>
                <w:bCs/>
                <w:color w:val="000000"/>
                <w:szCs w:val="20"/>
              </w:rPr>
              <w:t>In fase di riparazione/sostituzione</w:t>
            </w:r>
          </w:p>
        </w:tc>
      </w:tr>
      <w:tr w:rsidR="00FF701C" w:rsidRPr="00FF701C" w14:paraId="08B194FA" w14:textId="77777777" w:rsidTr="00FD57E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9859B8E"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15AD81E3"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25</w:t>
            </w:r>
          </w:p>
        </w:tc>
        <w:tc>
          <w:tcPr>
            <w:tcW w:w="2473" w:type="dxa"/>
            <w:tcBorders>
              <w:top w:val="nil"/>
              <w:left w:val="nil"/>
              <w:bottom w:val="single" w:sz="4" w:space="0" w:color="auto"/>
              <w:right w:val="single" w:sz="4" w:space="0" w:color="auto"/>
            </w:tcBorders>
            <w:shd w:val="clear" w:color="auto" w:fill="auto"/>
            <w:hideMark/>
          </w:tcPr>
          <w:p w14:paraId="3C5C9923"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Palestra Passaggio Cernobyl 1</w:t>
            </w:r>
          </w:p>
        </w:tc>
        <w:tc>
          <w:tcPr>
            <w:tcW w:w="6386" w:type="dxa"/>
            <w:tcBorders>
              <w:top w:val="nil"/>
              <w:left w:val="nil"/>
              <w:bottom w:val="single" w:sz="4" w:space="0" w:color="auto"/>
              <w:right w:val="single" w:sz="4" w:space="0" w:color="auto"/>
            </w:tcBorders>
            <w:shd w:val="clear" w:color="auto" w:fill="auto"/>
            <w:vAlign w:val="center"/>
            <w:hideMark/>
          </w:tcPr>
          <w:p w14:paraId="476BABFB"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nel passaggio "Cernobyl" che collega P.le </w:t>
            </w:r>
            <w:proofErr w:type="spellStart"/>
            <w:r w:rsidRPr="00FF701C">
              <w:rPr>
                <w:rFonts w:eastAsia="Times New Roman" w:cs="Calibri"/>
                <w:color w:val="000000"/>
                <w:szCs w:val="20"/>
              </w:rPr>
              <w:t>Bertett</w:t>
            </w:r>
            <w:proofErr w:type="spellEnd"/>
            <w:r w:rsidRPr="00FF701C">
              <w:rPr>
                <w:rFonts w:eastAsia="Times New Roman" w:cs="Calibri"/>
                <w:color w:val="000000"/>
                <w:szCs w:val="20"/>
              </w:rPr>
              <w:t xml:space="preserve"> con parcheggio via Sarca</w:t>
            </w:r>
          </w:p>
        </w:tc>
      </w:tr>
      <w:tr w:rsidR="00FF701C" w:rsidRPr="00FF701C" w14:paraId="5C6C97F1" w14:textId="77777777" w:rsidTr="00FD57E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ACF7AA"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49A5FB1D"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26</w:t>
            </w:r>
          </w:p>
        </w:tc>
        <w:tc>
          <w:tcPr>
            <w:tcW w:w="2473" w:type="dxa"/>
            <w:tcBorders>
              <w:top w:val="nil"/>
              <w:left w:val="nil"/>
              <w:bottom w:val="single" w:sz="4" w:space="0" w:color="auto"/>
              <w:right w:val="single" w:sz="4" w:space="0" w:color="auto"/>
            </w:tcBorders>
            <w:shd w:val="clear" w:color="auto" w:fill="auto"/>
            <w:hideMark/>
          </w:tcPr>
          <w:p w14:paraId="7F9F76E0"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Palestra Passaggio Cernobyl 2</w:t>
            </w:r>
          </w:p>
        </w:tc>
        <w:tc>
          <w:tcPr>
            <w:tcW w:w="6386" w:type="dxa"/>
            <w:tcBorders>
              <w:top w:val="nil"/>
              <w:left w:val="nil"/>
              <w:bottom w:val="single" w:sz="4" w:space="0" w:color="auto"/>
              <w:right w:val="single" w:sz="4" w:space="0" w:color="auto"/>
            </w:tcBorders>
            <w:shd w:val="clear" w:color="auto" w:fill="auto"/>
            <w:vAlign w:val="center"/>
            <w:hideMark/>
          </w:tcPr>
          <w:p w14:paraId="23A06C6F"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nel passaggio "Cernobyl" che collega P.le </w:t>
            </w:r>
            <w:proofErr w:type="spellStart"/>
            <w:r w:rsidRPr="00FF701C">
              <w:rPr>
                <w:rFonts w:eastAsia="Times New Roman" w:cs="Calibri"/>
                <w:color w:val="000000"/>
                <w:szCs w:val="20"/>
              </w:rPr>
              <w:t>Bertett</w:t>
            </w:r>
            <w:proofErr w:type="spellEnd"/>
            <w:r w:rsidRPr="00FF701C">
              <w:rPr>
                <w:rFonts w:eastAsia="Times New Roman" w:cs="Calibri"/>
                <w:color w:val="000000"/>
                <w:szCs w:val="20"/>
              </w:rPr>
              <w:t xml:space="preserve"> con parcheggio via Sarca</w:t>
            </w:r>
          </w:p>
        </w:tc>
      </w:tr>
      <w:tr w:rsidR="00FF701C" w:rsidRPr="00FF701C" w14:paraId="0008EA1F" w14:textId="77777777" w:rsidTr="00FD57E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D0DEC8A"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2A384ADE"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27</w:t>
            </w:r>
          </w:p>
        </w:tc>
        <w:tc>
          <w:tcPr>
            <w:tcW w:w="2473" w:type="dxa"/>
            <w:tcBorders>
              <w:top w:val="nil"/>
              <w:left w:val="nil"/>
              <w:bottom w:val="single" w:sz="4" w:space="0" w:color="auto"/>
              <w:right w:val="single" w:sz="4" w:space="0" w:color="auto"/>
            </w:tcBorders>
            <w:shd w:val="clear" w:color="auto" w:fill="auto"/>
            <w:hideMark/>
          </w:tcPr>
          <w:p w14:paraId="4C9CED3B"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Palestra Passaggio Cernobyl 3</w:t>
            </w:r>
          </w:p>
        </w:tc>
        <w:tc>
          <w:tcPr>
            <w:tcW w:w="6386" w:type="dxa"/>
            <w:tcBorders>
              <w:top w:val="nil"/>
              <w:left w:val="nil"/>
              <w:bottom w:val="single" w:sz="4" w:space="0" w:color="auto"/>
              <w:right w:val="single" w:sz="4" w:space="0" w:color="auto"/>
            </w:tcBorders>
            <w:shd w:val="clear" w:color="auto" w:fill="auto"/>
            <w:vAlign w:val="center"/>
            <w:hideMark/>
          </w:tcPr>
          <w:p w14:paraId="3B45CE52"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nel passaggio "Cernobyl" che collega P.le </w:t>
            </w:r>
            <w:proofErr w:type="spellStart"/>
            <w:r w:rsidRPr="00FF701C">
              <w:rPr>
                <w:rFonts w:eastAsia="Times New Roman" w:cs="Calibri"/>
                <w:color w:val="000000"/>
                <w:szCs w:val="20"/>
              </w:rPr>
              <w:t>Bertett</w:t>
            </w:r>
            <w:proofErr w:type="spellEnd"/>
            <w:r w:rsidRPr="00FF701C">
              <w:rPr>
                <w:rFonts w:eastAsia="Times New Roman" w:cs="Calibri"/>
                <w:color w:val="000000"/>
                <w:szCs w:val="20"/>
              </w:rPr>
              <w:t xml:space="preserve"> con parcheggio via Sarca</w:t>
            </w:r>
          </w:p>
        </w:tc>
      </w:tr>
      <w:tr w:rsidR="00FF701C" w:rsidRPr="00FF701C" w14:paraId="41574D4E" w14:textId="77777777" w:rsidTr="00FD57E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10A61EE"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365BC9EB"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28</w:t>
            </w:r>
          </w:p>
        </w:tc>
        <w:tc>
          <w:tcPr>
            <w:tcW w:w="2473" w:type="dxa"/>
            <w:tcBorders>
              <w:top w:val="nil"/>
              <w:left w:val="nil"/>
              <w:bottom w:val="single" w:sz="4" w:space="0" w:color="auto"/>
              <w:right w:val="single" w:sz="4" w:space="0" w:color="auto"/>
            </w:tcBorders>
            <w:shd w:val="clear" w:color="auto" w:fill="auto"/>
            <w:hideMark/>
          </w:tcPr>
          <w:p w14:paraId="7A5E178E"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Parcheggio IV Novembre</w:t>
            </w:r>
          </w:p>
        </w:tc>
        <w:tc>
          <w:tcPr>
            <w:tcW w:w="6386" w:type="dxa"/>
            <w:tcBorders>
              <w:top w:val="nil"/>
              <w:left w:val="nil"/>
              <w:bottom w:val="single" w:sz="4" w:space="0" w:color="auto"/>
              <w:right w:val="single" w:sz="4" w:space="0" w:color="auto"/>
            </w:tcBorders>
            <w:shd w:val="clear" w:color="auto" w:fill="auto"/>
            <w:vAlign w:val="center"/>
            <w:hideMark/>
          </w:tcPr>
          <w:p w14:paraId="06BAA4F7"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nel passaggio "Cernobyl" che collega P.le </w:t>
            </w:r>
            <w:proofErr w:type="spellStart"/>
            <w:r w:rsidRPr="00FF701C">
              <w:rPr>
                <w:rFonts w:eastAsia="Times New Roman" w:cs="Calibri"/>
                <w:color w:val="000000"/>
                <w:szCs w:val="20"/>
              </w:rPr>
              <w:t>Bertett</w:t>
            </w:r>
            <w:proofErr w:type="spellEnd"/>
            <w:r w:rsidRPr="00FF701C">
              <w:rPr>
                <w:rFonts w:eastAsia="Times New Roman" w:cs="Calibri"/>
                <w:color w:val="000000"/>
                <w:szCs w:val="20"/>
              </w:rPr>
              <w:t xml:space="preserve"> con parcheggio via Sarca</w:t>
            </w:r>
          </w:p>
        </w:tc>
      </w:tr>
      <w:tr w:rsidR="00FF701C" w:rsidRPr="00FF701C" w14:paraId="749CD273"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D3D7E4E"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4B234F6D"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29</w:t>
            </w:r>
          </w:p>
        </w:tc>
        <w:tc>
          <w:tcPr>
            <w:tcW w:w="2473" w:type="dxa"/>
            <w:tcBorders>
              <w:top w:val="nil"/>
              <w:left w:val="nil"/>
              <w:bottom w:val="single" w:sz="4" w:space="0" w:color="auto"/>
              <w:right w:val="single" w:sz="4" w:space="0" w:color="auto"/>
            </w:tcBorders>
            <w:shd w:val="clear" w:color="auto" w:fill="auto"/>
            <w:hideMark/>
          </w:tcPr>
          <w:p w14:paraId="24AAE151"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Oratorio 1</w:t>
            </w:r>
          </w:p>
        </w:tc>
        <w:tc>
          <w:tcPr>
            <w:tcW w:w="6386" w:type="dxa"/>
            <w:tcBorders>
              <w:top w:val="nil"/>
              <w:left w:val="nil"/>
              <w:bottom w:val="single" w:sz="4" w:space="0" w:color="auto"/>
              <w:right w:val="single" w:sz="4" w:space="0" w:color="auto"/>
            </w:tcBorders>
            <w:shd w:val="clear" w:color="auto" w:fill="auto"/>
            <w:vAlign w:val="center"/>
            <w:hideMark/>
          </w:tcPr>
          <w:p w14:paraId="4A92964D"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nel parcheggio compreso tra via Santi Sette F.lli Martiri e via Risorgimento</w:t>
            </w:r>
          </w:p>
        </w:tc>
      </w:tr>
      <w:tr w:rsidR="00FF701C" w:rsidRPr="00FF701C" w14:paraId="5D367EF3" w14:textId="77777777" w:rsidTr="00FD57E6">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F4274BF"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73859DAC"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30</w:t>
            </w:r>
          </w:p>
        </w:tc>
        <w:tc>
          <w:tcPr>
            <w:tcW w:w="2473" w:type="dxa"/>
            <w:tcBorders>
              <w:top w:val="nil"/>
              <w:left w:val="nil"/>
              <w:bottom w:val="single" w:sz="4" w:space="0" w:color="auto"/>
              <w:right w:val="single" w:sz="4" w:space="0" w:color="auto"/>
            </w:tcBorders>
            <w:shd w:val="clear" w:color="auto" w:fill="auto"/>
            <w:hideMark/>
          </w:tcPr>
          <w:p w14:paraId="67FECAF7"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Oratorio 2</w:t>
            </w:r>
          </w:p>
        </w:tc>
        <w:tc>
          <w:tcPr>
            <w:tcW w:w="6386" w:type="dxa"/>
            <w:tcBorders>
              <w:top w:val="nil"/>
              <w:left w:val="nil"/>
              <w:bottom w:val="single" w:sz="4" w:space="0" w:color="auto"/>
              <w:right w:val="single" w:sz="4" w:space="0" w:color="auto"/>
            </w:tcBorders>
            <w:shd w:val="clear" w:color="auto" w:fill="auto"/>
            <w:vAlign w:val="center"/>
            <w:hideMark/>
          </w:tcPr>
          <w:p w14:paraId="34BD4CC2" w14:textId="38267FD3" w:rsidR="00FF701C" w:rsidRPr="003646E5" w:rsidRDefault="00FF701C" w:rsidP="00FF701C">
            <w:pPr>
              <w:jc w:val="left"/>
              <w:rPr>
                <w:rFonts w:eastAsia="Times New Roman" w:cs="Calibri"/>
                <w:color w:val="000000"/>
                <w:szCs w:val="20"/>
              </w:rPr>
            </w:pPr>
            <w:r w:rsidRPr="003646E5">
              <w:rPr>
                <w:rFonts w:eastAsia="Times New Roman" w:cs="Calibri"/>
                <w:color w:val="000000"/>
                <w:szCs w:val="20"/>
              </w:rPr>
              <w:t xml:space="preserve">Telecamera posizionata nel parcheggio compreso tra via Santi Sette F.lli Martiri e via Risorgimento </w:t>
            </w:r>
          </w:p>
        </w:tc>
      </w:tr>
      <w:tr w:rsidR="00FF701C" w:rsidRPr="00FF701C" w14:paraId="1312F8B1"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EB10D44"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3956AD24"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31</w:t>
            </w:r>
          </w:p>
        </w:tc>
        <w:tc>
          <w:tcPr>
            <w:tcW w:w="2473" w:type="dxa"/>
            <w:tcBorders>
              <w:top w:val="nil"/>
              <w:left w:val="nil"/>
              <w:bottom w:val="single" w:sz="4" w:space="0" w:color="auto"/>
              <w:right w:val="single" w:sz="4" w:space="0" w:color="auto"/>
            </w:tcBorders>
            <w:shd w:val="clear" w:color="auto" w:fill="auto"/>
            <w:hideMark/>
          </w:tcPr>
          <w:p w14:paraId="4D3D03D6"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Oratorio 3</w:t>
            </w:r>
          </w:p>
        </w:tc>
        <w:tc>
          <w:tcPr>
            <w:tcW w:w="6386" w:type="dxa"/>
            <w:tcBorders>
              <w:top w:val="nil"/>
              <w:left w:val="nil"/>
              <w:bottom w:val="single" w:sz="4" w:space="0" w:color="auto"/>
              <w:right w:val="single" w:sz="4" w:space="0" w:color="auto"/>
            </w:tcBorders>
            <w:shd w:val="clear" w:color="auto" w:fill="auto"/>
            <w:vAlign w:val="center"/>
            <w:hideMark/>
          </w:tcPr>
          <w:p w14:paraId="38C906B4"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nel parcheggio compreso tra via Santi Sette F.lli Martiri e via Risorgimento</w:t>
            </w:r>
          </w:p>
        </w:tc>
      </w:tr>
      <w:tr w:rsidR="00FF701C" w:rsidRPr="00FF701C" w14:paraId="0E6BA14B"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9DB54D9"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4E52EBA9"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32</w:t>
            </w:r>
          </w:p>
        </w:tc>
        <w:tc>
          <w:tcPr>
            <w:tcW w:w="2473" w:type="dxa"/>
            <w:tcBorders>
              <w:top w:val="nil"/>
              <w:left w:val="nil"/>
              <w:bottom w:val="single" w:sz="4" w:space="0" w:color="auto"/>
              <w:right w:val="single" w:sz="4" w:space="0" w:color="auto"/>
            </w:tcBorders>
            <w:shd w:val="clear" w:color="auto" w:fill="auto"/>
            <w:hideMark/>
          </w:tcPr>
          <w:p w14:paraId="5E27A2A3" w14:textId="77777777" w:rsidR="00FF701C" w:rsidRPr="003646E5" w:rsidRDefault="00FF701C" w:rsidP="00FF701C">
            <w:pPr>
              <w:jc w:val="left"/>
              <w:rPr>
                <w:rFonts w:ascii="Calibri" w:eastAsia="Times New Roman" w:hAnsi="Calibri" w:cs="Calibri"/>
                <w:color w:val="000000"/>
                <w:sz w:val="22"/>
              </w:rPr>
            </w:pPr>
            <w:r w:rsidRPr="003646E5">
              <w:rPr>
                <w:rFonts w:ascii="Calibri" w:eastAsia="Times New Roman" w:hAnsi="Calibri" w:cs="Calibri"/>
                <w:color w:val="000000"/>
                <w:sz w:val="22"/>
              </w:rPr>
              <w:t>Oratorio 4</w:t>
            </w:r>
          </w:p>
        </w:tc>
        <w:tc>
          <w:tcPr>
            <w:tcW w:w="6386" w:type="dxa"/>
            <w:tcBorders>
              <w:top w:val="nil"/>
              <w:left w:val="nil"/>
              <w:bottom w:val="single" w:sz="4" w:space="0" w:color="auto"/>
              <w:right w:val="single" w:sz="4" w:space="0" w:color="auto"/>
            </w:tcBorders>
            <w:shd w:val="clear" w:color="auto" w:fill="auto"/>
            <w:vAlign w:val="center"/>
            <w:hideMark/>
          </w:tcPr>
          <w:p w14:paraId="319724CD" w14:textId="38029247" w:rsidR="00FF701C" w:rsidRPr="003646E5" w:rsidRDefault="00FF701C" w:rsidP="00FF701C">
            <w:pPr>
              <w:jc w:val="left"/>
              <w:rPr>
                <w:rFonts w:eastAsia="Times New Roman" w:cs="Calibri"/>
                <w:color w:val="000000"/>
                <w:szCs w:val="20"/>
              </w:rPr>
            </w:pPr>
            <w:r w:rsidRPr="003646E5">
              <w:rPr>
                <w:rFonts w:eastAsia="Times New Roman" w:cs="Calibri"/>
                <w:color w:val="000000"/>
                <w:szCs w:val="20"/>
              </w:rPr>
              <w:t xml:space="preserve">Telecamera posizionata nel parcheggio compreso tra via Santi Sette F.lli Martiri e via Risorgimento </w:t>
            </w:r>
          </w:p>
        </w:tc>
      </w:tr>
      <w:tr w:rsidR="00FF701C" w:rsidRPr="00FF701C" w14:paraId="2CC70A35"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2178566"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6B657B02"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33</w:t>
            </w:r>
          </w:p>
        </w:tc>
        <w:tc>
          <w:tcPr>
            <w:tcW w:w="2473" w:type="dxa"/>
            <w:tcBorders>
              <w:top w:val="nil"/>
              <w:left w:val="nil"/>
              <w:bottom w:val="single" w:sz="4" w:space="0" w:color="auto"/>
              <w:right w:val="single" w:sz="4" w:space="0" w:color="auto"/>
            </w:tcBorders>
            <w:shd w:val="clear" w:color="auto" w:fill="auto"/>
            <w:hideMark/>
          </w:tcPr>
          <w:p w14:paraId="2F2CFD94"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Oratorio 5</w:t>
            </w:r>
          </w:p>
        </w:tc>
        <w:tc>
          <w:tcPr>
            <w:tcW w:w="6386" w:type="dxa"/>
            <w:tcBorders>
              <w:top w:val="nil"/>
              <w:left w:val="nil"/>
              <w:bottom w:val="single" w:sz="4" w:space="0" w:color="auto"/>
              <w:right w:val="single" w:sz="4" w:space="0" w:color="auto"/>
            </w:tcBorders>
            <w:shd w:val="clear" w:color="auto" w:fill="auto"/>
            <w:vAlign w:val="center"/>
            <w:hideMark/>
          </w:tcPr>
          <w:p w14:paraId="6C08E85C"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nel parcheggio posto in via Santi Sette F.lli Martiri di fronte all'Oratorio</w:t>
            </w:r>
          </w:p>
        </w:tc>
      </w:tr>
      <w:tr w:rsidR="00FF701C" w:rsidRPr="00FF701C" w14:paraId="7A59BA52" w14:textId="77777777" w:rsidTr="00FD57E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ADF6599"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17499053"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34</w:t>
            </w:r>
          </w:p>
        </w:tc>
        <w:tc>
          <w:tcPr>
            <w:tcW w:w="2473" w:type="dxa"/>
            <w:tcBorders>
              <w:top w:val="nil"/>
              <w:left w:val="nil"/>
              <w:bottom w:val="single" w:sz="4" w:space="0" w:color="auto"/>
              <w:right w:val="single" w:sz="4" w:space="0" w:color="auto"/>
            </w:tcBorders>
            <w:shd w:val="clear" w:color="auto" w:fill="auto"/>
            <w:hideMark/>
          </w:tcPr>
          <w:p w14:paraId="7C328FCC"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Parcheggio Scuola Materna via Sarca 1</w:t>
            </w:r>
          </w:p>
        </w:tc>
        <w:tc>
          <w:tcPr>
            <w:tcW w:w="6386" w:type="dxa"/>
            <w:tcBorders>
              <w:top w:val="nil"/>
              <w:left w:val="nil"/>
              <w:bottom w:val="single" w:sz="4" w:space="0" w:color="auto"/>
              <w:right w:val="single" w:sz="4" w:space="0" w:color="auto"/>
            </w:tcBorders>
            <w:shd w:val="clear" w:color="auto" w:fill="auto"/>
            <w:vAlign w:val="center"/>
            <w:hideMark/>
          </w:tcPr>
          <w:p w14:paraId="3AC38889"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al parcheggio di via Sarca adiacente la Scuola Materna</w:t>
            </w:r>
          </w:p>
        </w:tc>
      </w:tr>
      <w:tr w:rsidR="00FF701C" w:rsidRPr="00FF701C" w14:paraId="0BAD79EC" w14:textId="77777777" w:rsidTr="00FD57E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F4DD1BA"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4773A2D0"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35</w:t>
            </w:r>
          </w:p>
        </w:tc>
        <w:tc>
          <w:tcPr>
            <w:tcW w:w="2473" w:type="dxa"/>
            <w:tcBorders>
              <w:top w:val="nil"/>
              <w:left w:val="nil"/>
              <w:bottom w:val="single" w:sz="4" w:space="0" w:color="auto"/>
              <w:right w:val="single" w:sz="4" w:space="0" w:color="auto"/>
            </w:tcBorders>
            <w:shd w:val="clear" w:color="auto" w:fill="auto"/>
            <w:hideMark/>
          </w:tcPr>
          <w:p w14:paraId="3A39E206"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Parcheggio Scuola Materna via Sarca 2</w:t>
            </w:r>
          </w:p>
        </w:tc>
        <w:tc>
          <w:tcPr>
            <w:tcW w:w="6386" w:type="dxa"/>
            <w:tcBorders>
              <w:top w:val="nil"/>
              <w:left w:val="nil"/>
              <w:bottom w:val="single" w:sz="4" w:space="0" w:color="auto"/>
              <w:right w:val="single" w:sz="4" w:space="0" w:color="auto"/>
            </w:tcBorders>
            <w:shd w:val="clear" w:color="auto" w:fill="auto"/>
            <w:vAlign w:val="center"/>
            <w:hideMark/>
          </w:tcPr>
          <w:p w14:paraId="59A0DF90"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al parcheggio di via Sarca adiacente la Scuola Materna</w:t>
            </w:r>
          </w:p>
        </w:tc>
      </w:tr>
      <w:tr w:rsidR="00FF701C" w:rsidRPr="00FF701C" w14:paraId="7244EE29" w14:textId="77777777" w:rsidTr="00FD57E6">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92B07B6"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22D394B4"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36</w:t>
            </w:r>
          </w:p>
        </w:tc>
        <w:tc>
          <w:tcPr>
            <w:tcW w:w="2473" w:type="dxa"/>
            <w:tcBorders>
              <w:top w:val="nil"/>
              <w:left w:val="nil"/>
              <w:bottom w:val="single" w:sz="4" w:space="0" w:color="auto"/>
              <w:right w:val="single" w:sz="4" w:space="0" w:color="auto"/>
            </w:tcBorders>
            <w:shd w:val="clear" w:color="auto" w:fill="auto"/>
            <w:hideMark/>
          </w:tcPr>
          <w:p w14:paraId="29FC9116"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 xml:space="preserve">Parcheggio </w:t>
            </w:r>
            <w:proofErr w:type="spellStart"/>
            <w:r w:rsidRPr="00FF701C">
              <w:rPr>
                <w:rFonts w:ascii="Calibri" w:eastAsia="Times New Roman" w:hAnsi="Calibri" w:cs="Calibri"/>
                <w:color w:val="000000"/>
                <w:sz w:val="22"/>
              </w:rPr>
              <w:t>Teb</w:t>
            </w:r>
            <w:proofErr w:type="spellEnd"/>
            <w:r w:rsidRPr="00FF701C">
              <w:rPr>
                <w:rFonts w:ascii="Calibri" w:eastAsia="Times New Roman" w:hAnsi="Calibri" w:cs="Calibri"/>
                <w:color w:val="000000"/>
                <w:sz w:val="22"/>
              </w:rPr>
              <w:t xml:space="preserve"> 1</w:t>
            </w:r>
          </w:p>
        </w:tc>
        <w:tc>
          <w:tcPr>
            <w:tcW w:w="6386" w:type="dxa"/>
            <w:tcBorders>
              <w:top w:val="nil"/>
              <w:left w:val="nil"/>
              <w:bottom w:val="single" w:sz="4" w:space="0" w:color="auto"/>
              <w:right w:val="single" w:sz="4" w:space="0" w:color="auto"/>
            </w:tcBorders>
            <w:shd w:val="clear" w:color="auto" w:fill="auto"/>
            <w:vAlign w:val="center"/>
            <w:hideMark/>
          </w:tcPr>
          <w:p w14:paraId="5956CEB5"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al parcheggio TEB in via San Dionisio</w:t>
            </w:r>
          </w:p>
        </w:tc>
      </w:tr>
      <w:tr w:rsidR="00FF701C" w:rsidRPr="00FF701C" w14:paraId="4A6CC6B3"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9719720"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75BF86C1"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37</w:t>
            </w:r>
          </w:p>
        </w:tc>
        <w:tc>
          <w:tcPr>
            <w:tcW w:w="2473" w:type="dxa"/>
            <w:tcBorders>
              <w:top w:val="nil"/>
              <w:left w:val="nil"/>
              <w:bottom w:val="single" w:sz="4" w:space="0" w:color="auto"/>
              <w:right w:val="single" w:sz="4" w:space="0" w:color="auto"/>
            </w:tcBorders>
            <w:shd w:val="clear" w:color="auto" w:fill="auto"/>
            <w:hideMark/>
          </w:tcPr>
          <w:p w14:paraId="4FA19C0A"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 xml:space="preserve">Parcheggio </w:t>
            </w:r>
            <w:proofErr w:type="spellStart"/>
            <w:r w:rsidRPr="00FF701C">
              <w:rPr>
                <w:rFonts w:ascii="Calibri" w:eastAsia="Times New Roman" w:hAnsi="Calibri" w:cs="Calibri"/>
                <w:color w:val="000000"/>
                <w:sz w:val="22"/>
              </w:rPr>
              <w:t>Teb</w:t>
            </w:r>
            <w:proofErr w:type="spellEnd"/>
            <w:r w:rsidRPr="00FF701C">
              <w:rPr>
                <w:rFonts w:ascii="Calibri" w:eastAsia="Times New Roman" w:hAnsi="Calibri" w:cs="Calibri"/>
                <w:color w:val="000000"/>
                <w:sz w:val="22"/>
              </w:rPr>
              <w:t xml:space="preserve"> 2</w:t>
            </w:r>
          </w:p>
        </w:tc>
        <w:tc>
          <w:tcPr>
            <w:tcW w:w="6386" w:type="dxa"/>
            <w:tcBorders>
              <w:top w:val="nil"/>
              <w:left w:val="nil"/>
              <w:bottom w:val="single" w:sz="4" w:space="0" w:color="auto"/>
              <w:right w:val="single" w:sz="4" w:space="0" w:color="auto"/>
            </w:tcBorders>
            <w:shd w:val="clear" w:color="auto" w:fill="auto"/>
            <w:vAlign w:val="center"/>
            <w:hideMark/>
          </w:tcPr>
          <w:p w14:paraId="05EC0447"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al parcheggio TEB in via San Dionisio inquadra fermata TEB</w:t>
            </w:r>
          </w:p>
        </w:tc>
      </w:tr>
      <w:tr w:rsidR="00FF701C" w:rsidRPr="00FF701C" w14:paraId="16E2DE98" w14:textId="77777777" w:rsidTr="00FD57E6">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0F8FA0"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5205DBB8"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38</w:t>
            </w:r>
          </w:p>
        </w:tc>
        <w:tc>
          <w:tcPr>
            <w:tcW w:w="2473" w:type="dxa"/>
            <w:tcBorders>
              <w:top w:val="nil"/>
              <w:left w:val="nil"/>
              <w:bottom w:val="single" w:sz="4" w:space="0" w:color="auto"/>
              <w:right w:val="single" w:sz="4" w:space="0" w:color="auto"/>
            </w:tcBorders>
            <w:shd w:val="clear" w:color="auto" w:fill="auto"/>
            <w:hideMark/>
          </w:tcPr>
          <w:p w14:paraId="45CAFF94"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Parcheggio Torrette</w:t>
            </w:r>
          </w:p>
        </w:tc>
        <w:tc>
          <w:tcPr>
            <w:tcW w:w="6386" w:type="dxa"/>
            <w:tcBorders>
              <w:top w:val="nil"/>
              <w:left w:val="nil"/>
              <w:bottom w:val="single" w:sz="4" w:space="0" w:color="auto"/>
              <w:right w:val="single" w:sz="4" w:space="0" w:color="auto"/>
            </w:tcBorders>
            <w:shd w:val="clear" w:color="auto" w:fill="auto"/>
            <w:vAlign w:val="center"/>
            <w:hideMark/>
          </w:tcPr>
          <w:p w14:paraId="17BBB386"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all’altezza dell’incrocio con via Rossi</w:t>
            </w:r>
          </w:p>
        </w:tc>
      </w:tr>
      <w:tr w:rsidR="00FF701C" w:rsidRPr="00FF701C" w14:paraId="54F0F3C3" w14:textId="77777777" w:rsidTr="00FD57E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8822891"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545AF0C1"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39</w:t>
            </w:r>
          </w:p>
        </w:tc>
        <w:tc>
          <w:tcPr>
            <w:tcW w:w="2473" w:type="dxa"/>
            <w:tcBorders>
              <w:top w:val="nil"/>
              <w:left w:val="nil"/>
              <w:bottom w:val="single" w:sz="4" w:space="0" w:color="auto"/>
              <w:right w:val="single" w:sz="4" w:space="0" w:color="auto"/>
            </w:tcBorders>
            <w:shd w:val="clear" w:color="auto" w:fill="auto"/>
            <w:hideMark/>
          </w:tcPr>
          <w:p w14:paraId="3FD31127"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Parcheggio Torrette Ingresso Bar</w:t>
            </w:r>
          </w:p>
        </w:tc>
        <w:tc>
          <w:tcPr>
            <w:tcW w:w="6386" w:type="dxa"/>
            <w:tcBorders>
              <w:top w:val="nil"/>
              <w:left w:val="nil"/>
              <w:bottom w:val="single" w:sz="4" w:space="0" w:color="auto"/>
              <w:right w:val="single" w:sz="4" w:space="0" w:color="auto"/>
            </w:tcBorders>
            <w:shd w:val="clear" w:color="auto" w:fill="auto"/>
            <w:vAlign w:val="center"/>
            <w:hideMark/>
          </w:tcPr>
          <w:p w14:paraId="1F45D45F"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nel parcheggio Bar le Torrette via Marconi 39</w:t>
            </w:r>
          </w:p>
        </w:tc>
      </w:tr>
      <w:tr w:rsidR="00FF701C" w:rsidRPr="00FF701C" w14:paraId="2D5ED982" w14:textId="77777777" w:rsidTr="00FD57E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AC462F8"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lastRenderedPageBreak/>
              <w:t>Fissa</w:t>
            </w:r>
          </w:p>
        </w:tc>
        <w:tc>
          <w:tcPr>
            <w:tcW w:w="361" w:type="dxa"/>
            <w:tcBorders>
              <w:top w:val="nil"/>
              <w:left w:val="nil"/>
              <w:bottom w:val="single" w:sz="4" w:space="0" w:color="auto"/>
              <w:right w:val="single" w:sz="4" w:space="0" w:color="auto"/>
            </w:tcBorders>
            <w:shd w:val="clear" w:color="auto" w:fill="auto"/>
            <w:vAlign w:val="center"/>
            <w:hideMark/>
          </w:tcPr>
          <w:p w14:paraId="1B15A9D9"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40</w:t>
            </w:r>
          </w:p>
        </w:tc>
        <w:tc>
          <w:tcPr>
            <w:tcW w:w="2473" w:type="dxa"/>
            <w:tcBorders>
              <w:top w:val="nil"/>
              <w:left w:val="nil"/>
              <w:bottom w:val="single" w:sz="4" w:space="0" w:color="auto"/>
              <w:right w:val="single" w:sz="4" w:space="0" w:color="auto"/>
            </w:tcBorders>
            <w:shd w:val="clear" w:color="auto" w:fill="auto"/>
            <w:hideMark/>
          </w:tcPr>
          <w:p w14:paraId="2921B6EF"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Parcheggio Torrette Ingresso edicola</w:t>
            </w:r>
          </w:p>
        </w:tc>
        <w:tc>
          <w:tcPr>
            <w:tcW w:w="6386" w:type="dxa"/>
            <w:tcBorders>
              <w:top w:val="nil"/>
              <w:left w:val="nil"/>
              <w:bottom w:val="single" w:sz="4" w:space="0" w:color="auto"/>
              <w:right w:val="single" w:sz="4" w:space="0" w:color="auto"/>
            </w:tcBorders>
            <w:shd w:val="clear" w:color="auto" w:fill="auto"/>
            <w:vAlign w:val="center"/>
            <w:hideMark/>
          </w:tcPr>
          <w:p w14:paraId="0D73C525"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nel parcheggio Bar le Torrette via Marconi 39</w:t>
            </w:r>
          </w:p>
        </w:tc>
      </w:tr>
      <w:tr w:rsidR="00FF701C" w:rsidRPr="00FF701C" w14:paraId="2EAE7997" w14:textId="77777777" w:rsidTr="00FD57E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ACB2B7E"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4F503D64"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41</w:t>
            </w:r>
          </w:p>
        </w:tc>
        <w:tc>
          <w:tcPr>
            <w:tcW w:w="2473" w:type="dxa"/>
            <w:tcBorders>
              <w:top w:val="nil"/>
              <w:left w:val="nil"/>
              <w:bottom w:val="single" w:sz="4" w:space="0" w:color="auto"/>
              <w:right w:val="single" w:sz="4" w:space="0" w:color="auto"/>
            </w:tcBorders>
            <w:shd w:val="clear" w:color="auto" w:fill="auto"/>
            <w:hideMark/>
          </w:tcPr>
          <w:p w14:paraId="544FFD25"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Parcheggio Torrette Ricarica Auto</w:t>
            </w:r>
          </w:p>
        </w:tc>
        <w:tc>
          <w:tcPr>
            <w:tcW w:w="6386" w:type="dxa"/>
            <w:tcBorders>
              <w:top w:val="nil"/>
              <w:left w:val="nil"/>
              <w:bottom w:val="single" w:sz="4" w:space="0" w:color="auto"/>
              <w:right w:val="single" w:sz="4" w:space="0" w:color="auto"/>
            </w:tcBorders>
            <w:shd w:val="clear" w:color="auto" w:fill="auto"/>
            <w:vAlign w:val="center"/>
            <w:hideMark/>
          </w:tcPr>
          <w:p w14:paraId="1BAF49CA"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nel parcheggio Bar le Torrette via Marconi 39</w:t>
            </w:r>
          </w:p>
        </w:tc>
      </w:tr>
      <w:tr w:rsidR="00FF701C" w:rsidRPr="00FF701C" w14:paraId="021A03E2"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67B59F6"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753736D6"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42</w:t>
            </w:r>
          </w:p>
        </w:tc>
        <w:tc>
          <w:tcPr>
            <w:tcW w:w="2473" w:type="dxa"/>
            <w:tcBorders>
              <w:top w:val="nil"/>
              <w:left w:val="nil"/>
              <w:bottom w:val="single" w:sz="4" w:space="0" w:color="auto"/>
              <w:right w:val="single" w:sz="4" w:space="0" w:color="auto"/>
            </w:tcBorders>
            <w:shd w:val="clear" w:color="auto" w:fill="auto"/>
            <w:hideMark/>
          </w:tcPr>
          <w:p w14:paraId="623FB556"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 xml:space="preserve">Parcheggio </w:t>
            </w:r>
            <w:proofErr w:type="spellStart"/>
            <w:r w:rsidRPr="00FF701C">
              <w:rPr>
                <w:rFonts w:ascii="Calibri" w:eastAsia="Times New Roman" w:hAnsi="Calibri" w:cs="Calibri"/>
                <w:color w:val="000000"/>
                <w:sz w:val="22"/>
              </w:rPr>
              <w:t>Zopfi</w:t>
            </w:r>
            <w:proofErr w:type="spellEnd"/>
          </w:p>
        </w:tc>
        <w:tc>
          <w:tcPr>
            <w:tcW w:w="6386" w:type="dxa"/>
            <w:tcBorders>
              <w:top w:val="nil"/>
              <w:left w:val="nil"/>
              <w:bottom w:val="single" w:sz="4" w:space="0" w:color="auto"/>
              <w:right w:val="single" w:sz="4" w:space="0" w:color="auto"/>
            </w:tcBorders>
            <w:shd w:val="clear" w:color="auto" w:fill="auto"/>
            <w:vAlign w:val="center"/>
            <w:hideMark/>
          </w:tcPr>
          <w:p w14:paraId="411C9F5A"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nel parcheggio di via </w:t>
            </w:r>
            <w:proofErr w:type="spellStart"/>
            <w:r w:rsidRPr="00FF701C">
              <w:rPr>
                <w:rFonts w:eastAsia="Times New Roman" w:cs="Calibri"/>
                <w:color w:val="000000"/>
                <w:szCs w:val="20"/>
              </w:rPr>
              <w:t>Zopfi</w:t>
            </w:r>
            <w:proofErr w:type="spellEnd"/>
            <w:r w:rsidRPr="00FF701C">
              <w:rPr>
                <w:rFonts w:eastAsia="Times New Roman" w:cs="Calibri"/>
                <w:color w:val="000000"/>
                <w:szCs w:val="20"/>
              </w:rPr>
              <w:t xml:space="preserve"> inquadra distributore automatico bevande</w:t>
            </w:r>
          </w:p>
        </w:tc>
      </w:tr>
      <w:tr w:rsidR="00FF701C" w:rsidRPr="00FF701C" w14:paraId="2169690D"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B13B3D1"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7DE6340A"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43</w:t>
            </w:r>
          </w:p>
        </w:tc>
        <w:tc>
          <w:tcPr>
            <w:tcW w:w="2473" w:type="dxa"/>
            <w:tcBorders>
              <w:top w:val="nil"/>
              <w:left w:val="nil"/>
              <w:bottom w:val="single" w:sz="4" w:space="0" w:color="auto"/>
              <w:right w:val="single" w:sz="4" w:space="0" w:color="auto"/>
            </w:tcBorders>
            <w:shd w:val="clear" w:color="auto" w:fill="auto"/>
            <w:hideMark/>
          </w:tcPr>
          <w:p w14:paraId="03674FAF"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Parco Camozzi 1</w:t>
            </w:r>
          </w:p>
        </w:tc>
        <w:tc>
          <w:tcPr>
            <w:tcW w:w="6386" w:type="dxa"/>
            <w:tcBorders>
              <w:top w:val="nil"/>
              <w:left w:val="nil"/>
              <w:bottom w:val="single" w:sz="4" w:space="0" w:color="auto"/>
              <w:right w:val="single" w:sz="4" w:space="0" w:color="auto"/>
            </w:tcBorders>
            <w:shd w:val="clear" w:color="auto" w:fill="auto"/>
            <w:vAlign w:val="center"/>
            <w:hideMark/>
          </w:tcPr>
          <w:p w14:paraId="2D689D5B"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in via Camozzi all’altezza dell’incrocio con via Sarca - inquadra entrata Parco Villa Camozzi</w:t>
            </w:r>
          </w:p>
        </w:tc>
      </w:tr>
      <w:tr w:rsidR="00FF701C" w:rsidRPr="00FF701C" w14:paraId="50EB33F4" w14:textId="77777777" w:rsidTr="00FD57E6">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3EFEC04"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063E3C8F"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44</w:t>
            </w:r>
          </w:p>
        </w:tc>
        <w:tc>
          <w:tcPr>
            <w:tcW w:w="2473" w:type="dxa"/>
            <w:tcBorders>
              <w:top w:val="nil"/>
              <w:left w:val="nil"/>
              <w:bottom w:val="single" w:sz="4" w:space="0" w:color="auto"/>
              <w:right w:val="single" w:sz="4" w:space="0" w:color="auto"/>
            </w:tcBorders>
            <w:shd w:val="clear" w:color="auto" w:fill="auto"/>
            <w:hideMark/>
          </w:tcPr>
          <w:p w14:paraId="1CA5EB08"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Parco Camozzi 2</w:t>
            </w:r>
          </w:p>
        </w:tc>
        <w:tc>
          <w:tcPr>
            <w:tcW w:w="6386" w:type="dxa"/>
            <w:tcBorders>
              <w:top w:val="nil"/>
              <w:left w:val="nil"/>
              <w:bottom w:val="single" w:sz="4" w:space="0" w:color="auto"/>
              <w:right w:val="single" w:sz="4" w:space="0" w:color="auto"/>
            </w:tcBorders>
            <w:shd w:val="clear" w:color="auto" w:fill="auto"/>
            <w:vAlign w:val="center"/>
            <w:hideMark/>
          </w:tcPr>
          <w:p w14:paraId="24364469" w14:textId="0D2AF9AC" w:rsidR="00FF701C" w:rsidRPr="00FF701C" w:rsidRDefault="003646E5" w:rsidP="00FF701C">
            <w:pPr>
              <w:jc w:val="left"/>
              <w:rPr>
                <w:rFonts w:eastAsia="Times New Roman" w:cs="Calibri"/>
                <w:b/>
                <w:bCs/>
                <w:color w:val="000000"/>
                <w:szCs w:val="20"/>
              </w:rPr>
            </w:pPr>
            <w:r>
              <w:rPr>
                <w:rFonts w:eastAsia="Times New Roman" w:cs="Calibri"/>
                <w:b/>
                <w:bCs/>
                <w:color w:val="000000"/>
                <w:szCs w:val="20"/>
              </w:rPr>
              <w:t>In fase di riparazione/sostituzione</w:t>
            </w:r>
          </w:p>
        </w:tc>
      </w:tr>
      <w:tr w:rsidR="00FF701C" w:rsidRPr="00FF701C" w14:paraId="315BACCF"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A35003D"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0E5713E2"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45</w:t>
            </w:r>
          </w:p>
        </w:tc>
        <w:tc>
          <w:tcPr>
            <w:tcW w:w="2473" w:type="dxa"/>
            <w:tcBorders>
              <w:top w:val="nil"/>
              <w:left w:val="nil"/>
              <w:bottom w:val="single" w:sz="4" w:space="0" w:color="auto"/>
              <w:right w:val="single" w:sz="4" w:space="0" w:color="auto"/>
            </w:tcBorders>
            <w:shd w:val="clear" w:color="auto" w:fill="auto"/>
            <w:hideMark/>
          </w:tcPr>
          <w:p w14:paraId="3DA271E9"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Parco Camozzi 3</w:t>
            </w:r>
          </w:p>
        </w:tc>
        <w:tc>
          <w:tcPr>
            <w:tcW w:w="6386" w:type="dxa"/>
            <w:tcBorders>
              <w:top w:val="nil"/>
              <w:left w:val="nil"/>
              <w:bottom w:val="single" w:sz="4" w:space="0" w:color="auto"/>
              <w:right w:val="single" w:sz="4" w:space="0" w:color="auto"/>
            </w:tcBorders>
            <w:shd w:val="clear" w:color="auto" w:fill="auto"/>
            <w:vAlign w:val="center"/>
            <w:hideMark/>
          </w:tcPr>
          <w:p w14:paraId="1BF8C2F3" w14:textId="18550211"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w:t>
            </w:r>
            <w:r>
              <w:rPr>
                <w:rFonts w:eastAsia="Times New Roman" w:cs="Calibri"/>
                <w:color w:val="000000"/>
                <w:szCs w:val="20"/>
              </w:rPr>
              <w:t xml:space="preserve"> </w:t>
            </w:r>
            <w:r w:rsidRPr="00FF701C">
              <w:rPr>
                <w:rFonts w:eastAsia="Times New Roman" w:cs="Calibri"/>
                <w:color w:val="000000"/>
                <w:szCs w:val="20"/>
              </w:rPr>
              <w:t>all'interno del Parco Villa Camozzi - inquadra entrata del Parco</w:t>
            </w:r>
          </w:p>
        </w:tc>
      </w:tr>
      <w:tr w:rsidR="00FF701C" w:rsidRPr="00FF701C" w14:paraId="71069F63"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5015472"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3F116BB0"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46</w:t>
            </w:r>
          </w:p>
        </w:tc>
        <w:tc>
          <w:tcPr>
            <w:tcW w:w="2473" w:type="dxa"/>
            <w:tcBorders>
              <w:top w:val="nil"/>
              <w:left w:val="nil"/>
              <w:bottom w:val="single" w:sz="4" w:space="0" w:color="auto"/>
              <w:right w:val="single" w:sz="4" w:space="0" w:color="auto"/>
            </w:tcBorders>
            <w:shd w:val="clear" w:color="auto" w:fill="auto"/>
            <w:hideMark/>
          </w:tcPr>
          <w:p w14:paraId="1A5D035A"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Parco Conciliazione</w:t>
            </w:r>
          </w:p>
        </w:tc>
        <w:tc>
          <w:tcPr>
            <w:tcW w:w="6386" w:type="dxa"/>
            <w:tcBorders>
              <w:top w:val="nil"/>
              <w:left w:val="nil"/>
              <w:bottom w:val="single" w:sz="4" w:space="0" w:color="auto"/>
              <w:right w:val="single" w:sz="4" w:space="0" w:color="auto"/>
            </w:tcBorders>
            <w:shd w:val="clear" w:color="auto" w:fill="auto"/>
            <w:vAlign w:val="center"/>
            <w:hideMark/>
          </w:tcPr>
          <w:p w14:paraId="7D5640F3" w14:textId="7FD137C2"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w:t>
            </w:r>
            <w:r>
              <w:rPr>
                <w:rFonts w:eastAsia="Times New Roman" w:cs="Calibri"/>
                <w:color w:val="000000"/>
                <w:szCs w:val="20"/>
              </w:rPr>
              <w:t xml:space="preserve"> </w:t>
            </w:r>
            <w:r w:rsidRPr="00FF701C">
              <w:rPr>
                <w:rFonts w:eastAsia="Times New Roman" w:cs="Calibri"/>
                <w:color w:val="000000"/>
                <w:szCs w:val="20"/>
              </w:rPr>
              <w:t xml:space="preserve">all'interno del Parco Conciliazione vialetto </w:t>
            </w:r>
          </w:p>
        </w:tc>
      </w:tr>
      <w:tr w:rsidR="00FF701C" w:rsidRPr="00FF701C" w14:paraId="2F22964C"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61D9593"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57FFDE93"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47</w:t>
            </w:r>
          </w:p>
        </w:tc>
        <w:tc>
          <w:tcPr>
            <w:tcW w:w="2473" w:type="dxa"/>
            <w:tcBorders>
              <w:top w:val="nil"/>
              <w:left w:val="nil"/>
              <w:bottom w:val="single" w:sz="4" w:space="0" w:color="auto"/>
              <w:right w:val="single" w:sz="4" w:space="0" w:color="auto"/>
            </w:tcBorders>
            <w:shd w:val="clear" w:color="auto" w:fill="auto"/>
            <w:hideMark/>
          </w:tcPr>
          <w:p w14:paraId="0E0A93C2"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Parco Conciliazione 1</w:t>
            </w:r>
          </w:p>
        </w:tc>
        <w:tc>
          <w:tcPr>
            <w:tcW w:w="6386" w:type="dxa"/>
            <w:tcBorders>
              <w:top w:val="nil"/>
              <w:left w:val="nil"/>
              <w:bottom w:val="single" w:sz="4" w:space="0" w:color="auto"/>
              <w:right w:val="single" w:sz="4" w:space="0" w:color="auto"/>
            </w:tcBorders>
            <w:shd w:val="clear" w:color="auto" w:fill="auto"/>
            <w:vAlign w:val="center"/>
            <w:hideMark/>
          </w:tcPr>
          <w:p w14:paraId="46D33199" w14:textId="33E553EB"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w:t>
            </w:r>
            <w:r>
              <w:rPr>
                <w:rFonts w:eastAsia="Times New Roman" w:cs="Calibri"/>
                <w:color w:val="000000"/>
                <w:szCs w:val="20"/>
              </w:rPr>
              <w:t xml:space="preserve"> </w:t>
            </w:r>
            <w:r w:rsidRPr="00FF701C">
              <w:rPr>
                <w:rFonts w:eastAsia="Times New Roman" w:cs="Calibri"/>
                <w:color w:val="000000"/>
                <w:szCs w:val="20"/>
              </w:rPr>
              <w:t xml:space="preserve">all'interno del Parco Conciliazione - inquadra Bar </w:t>
            </w:r>
          </w:p>
        </w:tc>
      </w:tr>
      <w:tr w:rsidR="00FF701C" w:rsidRPr="00FF701C" w14:paraId="44C61598"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ECA1AC"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7D0328EF"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48</w:t>
            </w:r>
          </w:p>
        </w:tc>
        <w:tc>
          <w:tcPr>
            <w:tcW w:w="2473" w:type="dxa"/>
            <w:tcBorders>
              <w:top w:val="nil"/>
              <w:left w:val="nil"/>
              <w:bottom w:val="single" w:sz="4" w:space="0" w:color="auto"/>
              <w:right w:val="single" w:sz="4" w:space="0" w:color="auto"/>
            </w:tcBorders>
            <w:shd w:val="clear" w:color="auto" w:fill="auto"/>
            <w:hideMark/>
          </w:tcPr>
          <w:p w14:paraId="7D4656C6"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Parco Conciliazione 3</w:t>
            </w:r>
          </w:p>
        </w:tc>
        <w:tc>
          <w:tcPr>
            <w:tcW w:w="6386" w:type="dxa"/>
            <w:tcBorders>
              <w:top w:val="nil"/>
              <w:left w:val="nil"/>
              <w:bottom w:val="single" w:sz="4" w:space="0" w:color="auto"/>
              <w:right w:val="single" w:sz="4" w:space="0" w:color="auto"/>
            </w:tcBorders>
            <w:shd w:val="clear" w:color="auto" w:fill="auto"/>
            <w:vAlign w:val="center"/>
            <w:hideMark/>
          </w:tcPr>
          <w:p w14:paraId="0E7BF72C" w14:textId="72DA185B"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w:t>
            </w:r>
            <w:r>
              <w:rPr>
                <w:rFonts w:eastAsia="Times New Roman" w:cs="Calibri"/>
                <w:color w:val="000000"/>
                <w:szCs w:val="20"/>
              </w:rPr>
              <w:t xml:space="preserve"> </w:t>
            </w:r>
            <w:r w:rsidRPr="00FF701C">
              <w:rPr>
                <w:rFonts w:eastAsia="Times New Roman" w:cs="Calibri"/>
                <w:color w:val="000000"/>
                <w:szCs w:val="20"/>
              </w:rPr>
              <w:t xml:space="preserve">all'interno del Parco Conciliazione - inquadra retro del Bar </w:t>
            </w:r>
          </w:p>
        </w:tc>
      </w:tr>
      <w:tr w:rsidR="00FF701C" w:rsidRPr="00FF701C" w14:paraId="5E99CD3D"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375469"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2BAE4B70"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49</w:t>
            </w:r>
          </w:p>
        </w:tc>
        <w:tc>
          <w:tcPr>
            <w:tcW w:w="2473" w:type="dxa"/>
            <w:tcBorders>
              <w:top w:val="nil"/>
              <w:left w:val="nil"/>
              <w:bottom w:val="single" w:sz="4" w:space="0" w:color="auto"/>
              <w:right w:val="single" w:sz="4" w:space="0" w:color="auto"/>
            </w:tcBorders>
            <w:shd w:val="clear" w:color="auto" w:fill="auto"/>
            <w:hideMark/>
          </w:tcPr>
          <w:p w14:paraId="5890D4F0"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Parco Conciliazione 4</w:t>
            </w:r>
          </w:p>
        </w:tc>
        <w:tc>
          <w:tcPr>
            <w:tcW w:w="6386" w:type="dxa"/>
            <w:tcBorders>
              <w:top w:val="nil"/>
              <w:left w:val="nil"/>
              <w:bottom w:val="single" w:sz="4" w:space="0" w:color="auto"/>
              <w:right w:val="single" w:sz="4" w:space="0" w:color="auto"/>
            </w:tcBorders>
            <w:shd w:val="clear" w:color="auto" w:fill="auto"/>
            <w:vAlign w:val="center"/>
            <w:hideMark/>
          </w:tcPr>
          <w:p w14:paraId="4745DF71" w14:textId="4B18008E"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w:t>
            </w:r>
            <w:r>
              <w:rPr>
                <w:rFonts w:eastAsia="Times New Roman" w:cs="Calibri"/>
                <w:color w:val="000000"/>
                <w:szCs w:val="20"/>
              </w:rPr>
              <w:t xml:space="preserve"> </w:t>
            </w:r>
            <w:r w:rsidRPr="00FF701C">
              <w:rPr>
                <w:rFonts w:eastAsia="Times New Roman" w:cs="Calibri"/>
                <w:color w:val="000000"/>
                <w:szCs w:val="20"/>
              </w:rPr>
              <w:t xml:space="preserve">all'interno del Parco Conciliazione - vialetto </w:t>
            </w:r>
          </w:p>
        </w:tc>
      </w:tr>
      <w:tr w:rsidR="00FF701C" w:rsidRPr="00FF701C" w14:paraId="73A79B23"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D63792C"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7C2C68EB"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50</w:t>
            </w:r>
          </w:p>
        </w:tc>
        <w:tc>
          <w:tcPr>
            <w:tcW w:w="2473" w:type="dxa"/>
            <w:tcBorders>
              <w:top w:val="nil"/>
              <w:left w:val="nil"/>
              <w:bottom w:val="single" w:sz="4" w:space="0" w:color="auto"/>
              <w:right w:val="single" w:sz="4" w:space="0" w:color="auto"/>
            </w:tcBorders>
            <w:shd w:val="clear" w:color="auto" w:fill="auto"/>
            <w:hideMark/>
          </w:tcPr>
          <w:p w14:paraId="4EC1FAB4"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Parco Conciliazione 5</w:t>
            </w:r>
          </w:p>
        </w:tc>
        <w:tc>
          <w:tcPr>
            <w:tcW w:w="6386" w:type="dxa"/>
            <w:tcBorders>
              <w:top w:val="nil"/>
              <w:left w:val="nil"/>
              <w:bottom w:val="single" w:sz="4" w:space="0" w:color="auto"/>
              <w:right w:val="single" w:sz="4" w:space="0" w:color="auto"/>
            </w:tcBorders>
            <w:shd w:val="clear" w:color="auto" w:fill="auto"/>
            <w:vAlign w:val="center"/>
            <w:hideMark/>
          </w:tcPr>
          <w:p w14:paraId="02BBA4A2" w14:textId="50F7BCEF"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w:t>
            </w:r>
            <w:r>
              <w:rPr>
                <w:rFonts w:eastAsia="Times New Roman" w:cs="Calibri"/>
                <w:color w:val="000000"/>
                <w:szCs w:val="20"/>
              </w:rPr>
              <w:t xml:space="preserve"> </w:t>
            </w:r>
            <w:r w:rsidRPr="00FF701C">
              <w:rPr>
                <w:rFonts w:eastAsia="Times New Roman" w:cs="Calibri"/>
                <w:color w:val="000000"/>
                <w:szCs w:val="20"/>
              </w:rPr>
              <w:t xml:space="preserve">all'interno del Parco Conciliazione - inquadra Bar Tavoli esterni </w:t>
            </w:r>
          </w:p>
        </w:tc>
      </w:tr>
      <w:tr w:rsidR="00FF701C" w:rsidRPr="00FF701C" w14:paraId="4C31B210"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FF78812"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562C2322"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51</w:t>
            </w:r>
          </w:p>
        </w:tc>
        <w:tc>
          <w:tcPr>
            <w:tcW w:w="2473" w:type="dxa"/>
            <w:tcBorders>
              <w:top w:val="nil"/>
              <w:left w:val="nil"/>
              <w:bottom w:val="single" w:sz="4" w:space="0" w:color="auto"/>
              <w:right w:val="single" w:sz="4" w:space="0" w:color="auto"/>
            </w:tcBorders>
            <w:shd w:val="clear" w:color="auto" w:fill="auto"/>
            <w:hideMark/>
          </w:tcPr>
          <w:p w14:paraId="764CAE48"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Parco Conciliazione 6</w:t>
            </w:r>
          </w:p>
        </w:tc>
        <w:tc>
          <w:tcPr>
            <w:tcW w:w="6386" w:type="dxa"/>
            <w:tcBorders>
              <w:top w:val="nil"/>
              <w:left w:val="nil"/>
              <w:bottom w:val="single" w:sz="4" w:space="0" w:color="auto"/>
              <w:right w:val="single" w:sz="4" w:space="0" w:color="auto"/>
            </w:tcBorders>
            <w:shd w:val="clear" w:color="auto" w:fill="auto"/>
            <w:vAlign w:val="center"/>
            <w:hideMark/>
          </w:tcPr>
          <w:p w14:paraId="76C705AD" w14:textId="103D11EE"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w:t>
            </w:r>
            <w:r>
              <w:rPr>
                <w:rFonts w:eastAsia="Times New Roman" w:cs="Calibri"/>
                <w:color w:val="000000"/>
                <w:szCs w:val="20"/>
              </w:rPr>
              <w:t xml:space="preserve"> </w:t>
            </w:r>
            <w:r w:rsidRPr="00FF701C">
              <w:rPr>
                <w:rFonts w:eastAsia="Times New Roman" w:cs="Calibri"/>
                <w:color w:val="000000"/>
                <w:szCs w:val="20"/>
              </w:rPr>
              <w:t>all'interno del Parco Conciliazione - vialetto che costeggia stagno</w:t>
            </w:r>
          </w:p>
        </w:tc>
      </w:tr>
      <w:tr w:rsidR="00FF701C" w:rsidRPr="00FF701C" w14:paraId="2F879062"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988DF2A"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02E60F73"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52</w:t>
            </w:r>
          </w:p>
        </w:tc>
        <w:tc>
          <w:tcPr>
            <w:tcW w:w="2473" w:type="dxa"/>
            <w:tcBorders>
              <w:top w:val="nil"/>
              <w:left w:val="nil"/>
              <w:bottom w:val="single" w:sz="4" w:space="0" w:color="auto"/>
              <w:right w:val="single" w:sz="4" w:space="0" w:color="auto"/>
            </w:tcBorders>
            <w:shd w:val="clear" w:color="auto" w:fill="auto"/>
            <w:hideMark/>
          </w:tcPr>
          <w:p w14:paraId="4EEB634D"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Parco Conciliazione 7</w:t>
            </w:r>
          </w:p>
        </w:tc>
        <w:tc>
          <w:tcPr>
            <w:tcW w:w="6386" w:type="dxa"/>
            <w:tcBorders>
              <w:top w:val="nil"/>
              <w:left w:val="nil"/>
              <w:bottom w:val="single" w:sz="4" w:space="0" w:color="auto"/>
              <w:right w:val="single" w:sz="4" w:space="0" w:color="auto"/>
            </w:tcBorders>
            <w:shd w:val="clear" w:color="auto" w:fill="auto"/>
            <w:vAlign w:val="center"/>
            <w:hideMark/>
          </w:tcPr>
          <w:p w14:paraId="374D677A" w14:textId="31BBE092"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w:t>
            </w:r>
            <w:r>
              <w:rPr>
                <w:rFonts w:eastAsia="Times New Roman" w:cs="Calibri"/>
                <w:color w:val="000000"/>
                <w:szCs w:val="20"/>
              </w:rPr>
              <w:t xml:space="preserve"> </w:t>
            </w:r>
            <w:r w:rsidRPr="00FF701C">
              <w:rPr>
                <w:rFonts w:eastAsia="Times New Roman" w:cs="Calibri"/>
                <w:color w:val="000000"/>
                <w:szCs w:val="20"/>
              </w:rPr>
              <w:t>all'interno del Parco Conciliazione vialetto entrata parco</w:t>
            </w:r>
          </w:p>
        </w:tc>
      </w:tr>
      <w:tr w:rsidR="00FF701C" w:rsidRPr="00FF701C" w14:paraId="6D8EFD16" w14:textId="77777777" w:rsidTr="00FD57E6">
        <w:trPr>
          <w:trHeight w:val="8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BACA00"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5EE4705D"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53</w:t>
            </w:r>
          </w:p>
        </w:tc>
        <w:tc>
          <w:tcPr>
            <w:tcW w:w="2473" w:type="dxa"/>
            <w:tcBorders>
              <w:top w:val="nil"/>
              <w:left w:val="nil"/>
              <w:bottom w:val="single" w:sz="4" w:space="0" w:color="auto"/>
              <w:right w:val="single" w:sz="4" w:space="0" w:color="auto"/>
            </w:tcBorders>
            <w:shd w:val="clear" w:color="auto" w:fill="auto"/>
            <w:hideMark/>
          </w:tcPr>
          <w:p w14:paraId="7CB77E1E"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Passaggio Case Rosse / Manzoni</w:t>
            </w:r>
          </w:p>
        </w:tc>
        <w:tc>
          <w:tcPr>
            <w:tcW w:w="6386" w:type="dxa"/>
            <w:tcBorders>
              <w:top w:val="nil"/>
              <w:left w:val="nil"/>
              <w:bottom w:val="single" w:sz="4" w:space="0" w:color="auto"/>
              <w:right w:val="single" w:sz="4" w:space="0" w:color="auto"/>
            </w:tcBorders>
            <w:shd w:val="clear" w:color="auto" w:fill="auto"/>
            <w:vAlign w:val="center"/>
            <w:hideMark/>
          </w:tcPr>
          <w:p w14:paraId="266E390A"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nel vialetto pedonale "Passaggio Villaggio XXV Aprile 1945" che collega via Alessandro Manzoni con via I° Maggio</w:t>
            </w:r>
          </w:p>
        </w:tc>
      </w:tr>
      <w:tr w:rsidR="00FF701C" w:rsidRPr="00FF701C" w14:paraId="52973522" w14:textId="77777777" w:rsidTr="00FD57E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027A2"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324D4865"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54</w:t>
            </w:r>
          </w:p>
        </w:tc>
        <w:tc>
          <w:tcPr>
            <w:tcW w:w="2473" w:type="dxa"/>
            <w:tcBorders>
              <w:top w:val="nil"/>
              <w:left w:val="nil"/>
              <w:bottom w:val="single" w:sz="4" w:space="0" w:color="auto"/>
              <w:right w:val="single" w:sz="4" w:space="0" w:color="auto"/>
            </w:tcBorders>
            <w:shd w:val="clear" w:color="auto" w:fill="auto"/>
            <w:hideMark/>
          </w:tcPr>
          <w:p w14:paraId="59DF1CA9"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Passaggio IV Novembre 1</w:t>
            </w:r>
          </w:p>
        </w:tc>
        <w:tc>
          <w:tcPr>
            <w:tcW w:w="6386" w:type="dxa"/>
            <w:tcBorders>
              <w:top w:val="nil"/>
              <w:left w:val="nil"/>
              <w:bottom w:val="single" w:sz="4" w:space="0" w:color="auto"/>
              <w:right w:val="single" w:sz="4" w:space="0" w:color="auto"/>
            </w:tcBorders>
            <w:shd w:val="clear" w:color="auto" w:fill="auto"/>
            <w:vAlign w:val="center"/>
            <w:hideMark/>
          </w:tcPr>
          <w:p w14:paraId="5F5B74A8"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nel vialetto pedonale "Passaggio IV Novembre" che collega via Petrarca con via Conciliazione</w:t>
            </w:r>
          </w:p>
        </w:tc>
      </w:tr>
      <w:tr w:rsidR="00FF701C" w:rsidRPr="00FF701C" w14:paraId="581637A3" w14:textId="77777777" w:rsidTr="00FD57E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DDE4CF8"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243B83FD"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55</w:t>
            </w:r>
          </w:p>
        </w:tc>
        <w:tc>
          <w:tcPr>
            <w:tcW w:w="2473" w:type="dxa"/>
            <w:tcBorders>
              <w:top w:val="nil"/>
              <w:left w:val="nil"/>
              <w:bottom w:val="single" w:sz="4" w:space="0" w:color="auto"/>
              <w:right w:val="single" w:sz="4" w:space="0" w:color="auto"/>
            </w:tcBorders>
            <w:shd w:val="clear" w:color="auto" w:fill="auto"/>
            <w:hideMark/>
          </w:tcPr>
          <w:p w14:paraId="1A4335BD"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Passaggio IV Novembre 2</w:t>
            </w:r>
          </w:p>
        </w:tc>
        <w:tc>
          <w:tcPr>
            <w:tcW w:w="6386" w:type="dxa"/>
            <w:tcBorders>
              <w:top w:val="nil"/>
              <w:left w:val="nil"/>
              <w:bottom w:val="single" w:sz="4" w:space="0" w:color="auto"/>
              <w:right w:val="single" w:sz="4" w:space="0" w:color="auto"/>
            </w:tcBorders>
            <w:shd w:val="clear" w:color="auto" w:fill="auto"/>
            <w:vAlign w:val="center"/>
            <w:hideMark/>
          </w:tcPr>
          <w:p w14:paraId="1F714950"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nel vialetto pedonale "Passaggio IV Novembre" che collega via Petrarca con via Conciliazione</w:t>
            </w:r>
          </w:p>
        </w:tc>
      </w:tr>
      <w:tr w:rsidR="00FF701C" w:rsidRPr="00FF701C" w14:paraId="12382F25" w14:textId="77777777" w:rsidTr="00FD57E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613D2E"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18750D2B"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56</w:t>
            </w:r>
          </w:p>
        </w:tc>
        <w:tc>
          <w:tcPr>
            <w:tcW w:w="2473" w:type="dxa"/>
            <w:tcBorders>
              <w:top w:val="nil"/>
              <w:left w:val="nil"/>
              <w:bottom w:val="single" w:sz="4" w:space="0" w:color="auto"/>
              <w:right w:val="single" w:sz="4" w:space="0" w:color="auto"/>
            </w:tcBorders>
            <w:shd w:val="clear" w:color="auto" w:fill="auto"/>
            <w:hideMark/>
          </w:tcPr>
          <w:p w14:paraId="5D86DCF9"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Passaggio IV Novembre 4</w:t>
            </w:r>
          </w:p>
        </w:tc>
        <w:tc>
          <w:tcPr>
            <w:tcW w:w="6386" w:type="dxa"/>
            <w:tcBorders>
              <w:top w:val="nil"/>
              <w:left w:val="nil"/>
              <w:bottom w:val="single" w:sz="4" w:space="0" w:color="auto"/>
              <w:right w:val="single" w:sz="4" w:space="0" w:color="auto"/>
            </w:tcBorders>
            <w:shd w:val="clear" w:color="auto" w:fill="auto"/>
            <w:vAlign w:val="center"/>
            <w:hideMark/>
          </w:tcPr>
          <w:p w14:paraId="19D818B2"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nel vialetto pedonale "Passaggio IV Novembre" che collega via Petrarca con via Conciliazione</w:t>
            </w:r>
          </w:p>
        </w:tc>
      </w:tr>
      <w:tr w:rsidR="00FF701C" w:rsidRPr="00FF701C" w14:paraId="4C1F119D" w14:textId="77777777" w:rsidTr="00FD57E6">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075670D"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02FF1194"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57</w:t>
            </w:r>
          </w:p>
        </w:tc>
        <w:tc>
          <w:tcPr>
            <w:tcW w:w="2473" w:type="dxa"/>
            <w:tcBorders>
              <w:top w:val="nil"/>
              <w:left w:val="nil"/>
              <w:bottom w:val="single" w:sz="4" w:space="0" w:color="auto"/>
              <w:right w:val="single" w:sz="4" w:space="0" w:color="auto"/>
            </w:tcBorders>
            <w:shd w:val="clear" w:color="auto" w:fill="auto"/>
            <w:hideMark/>
          </w:tcPr>
          <w:p w14:paraId="0E52028E"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Passaggio IV Novembre Case Rosse 1° Tratto</w:t>
            </w:r>
          </w:p>
        </w:tc>
        <w:tc>
          <w:tcPr>
            <w:tcW w:w="6386" w:type="dxa"/>
            <w:tcBorders>
              <w:top w:val="nil"/>
              <w:left w:val="nil"/>
              <w:bottom w:val="single" w:sz="4" w:space="0" w:color="auto"/>
              <w:right w:val="single" w:sz="4" w:space="0" w:color="auto"/>
            </w:tcBorders>
            <w:shd w:val="clear" w:color="auto" w:fill="auto"/>
            <w:vAlign w:val="center"/>
            <w:hideMark/>
          </w:tcPr>
          <w:p w14:paraId="7B38C65F"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nel 1° tratto del vialetto pedonale "Passaggio IV Novembre" che collega via Petrarca con via Conciliazione</w:t>
            </w:r>
          </w:p>
        </w:tc>
      </w:tr>
      <w:tr w:rsidR="00FF701C" w:rsidRPr="00FF701C" w14:paraId="7B2556C3"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EF38B7A"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403AA030"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58</w:t>
            </w:r>
          </w:p>
        </w:tc>
        <w:tc>
          <w:tcPr>
            <w:tcW w:w="2473" w:type="dxa"/>
            <w:tcBorders>
              <w:top w:val="nil"/>
              <w:left w:val="nil"/>
              <w:bottom w:val="single" w:sz="4" w:space="0" w:color="auto"/>
              <w:right w:val="single" w:sz="4" w:space="0" w:color="auto"/>
            </w:tcBorders>
            <w:shd w:val="clear" w:color="auto" w:fill="auto"/>
            <w:hideMark/>
          </w:tcPr>
          <w:p w14:paraId="24201540"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Piazza Europa 1</w:t>
            </w:r>
          </w:p>
        </w:tc>
        <w:tc>
          <w:tcPr>
            <w:tcW w:w="6386" w:type="dxa"/>
            <w:tcBorders>
              <w:top w:val="nil"/>
              <w:left w:val="nil"/>
              <w:bottom w:val="single" w:sz="4" w:space="0" w:color="auto"/>
              <w:right w:val="single" w:sz="4" w:space="0" w:color="auto"/>
            </w:tcBorders>
            <w:shd w:val="clear" w:color="auto" w:fill="auto"/>
            <w:vAlign w:val="center"/>
            <w:hideMark/>
          </w:tcPr>
          <w:p w14:paraId="7DDBFA7C"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in P.le Europa dell'intersezione  con via Adelasio</w:t>
            </w:r>
          </w:p>
        </w:tc>
      </w:tr>
      <w:tr w:rsidR="00FF701C" w:rsidRPr="00FF701C" w14:paraId="165B336A" w14:textId="77777777" w:rsidTr="00FD57E6">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27E7072"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27ACBE20"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59</w:t>
            </w:r>
          </w:p>
        </w:tc>
        <w:tc>
          <w:tcPr>
            <w:tcW w:w="2473" w:type="dxa"/>
            <w:tcBorders>
              <w:top w:val="nil"/>
              <w:left w:val="nil"/>
              <w:bottom w:val="single" w:sz="4" w:space="0" w:color="auto"/>
              <w:right w:val="single" w:sz="4" w:space="0" w:color="auto"/>
            </w:tcBorders>
            <w:shd w:val="clear" w:color="auto" w:fill="auto"/>
            <w:hideMark/>
          </w:tcPr>
          <w:p w14:paraId="29069D01"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Piazza Europa 2</w:t>
            </w:r>
          </w:p>
        </w:tc>
        <w:tc>
          <w:tcPr>
            <w:tcW w:w="6386" w:type="dxa"/>
            <w:tcBorders>
              <w:top w:val="nil"/>
              <w:left w:val="nil"/>
              <w:bottom w:val="single" w:sz="4" w:space="0" w:color="auto"/>
              <w:right w:val="single" w:sz="4" w:space="0" w:color="auto"/>
            </w:tcBorders>
            <w:shd w:val="clear" w:color="auto" w:fill="auto"/>
            <w:vAlign w:val="center"/>
            <w:hideMark/>
          </w:tcPr>
          <w:p w14:paraId="7DC1FEDC"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all'inizio di via S. Elia all’altezza </w:t>
            </w:r>
          </w:p>
        </w:tc>
      </w:tr>
      <w:tr w:rsidR="00FF701C" w:rsidRPr="00FF701C" w14:paraId="7A149901" w14:textId="77777777" w:rsidTr="00FD57E6">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3D015CA"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20E0CDA3"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60</w:t>
            </w:r>
          </w:p>
        </w:tc>
        <w:tc>
          <w:tcPr>
            <w:tcW w:w="2473" w:type="dxa"/>
            <w:tcBorders>
              <w:top w:val="nil"/>
              <w:left w:val="nil"/>
              <w:bottom w:val="single" w:sz="4" w:space="0" w:color="auto"/>
              <w:right w:val="single" w:sz="4" w:space="0" w:color="auto"/>
            </w:tcBorders>
            <w:shd w:val="clear" w:color="auto" w:fill="auto"/>
            <w:hideMark/>
          </w:tcPr>
          <w:p w14:paraId="6B3DA53A"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Piazza Europa 3</w:t>
            </w:r>
          </w:p>
        </w:tc>
        <w:tc>
          <w:tcPr>
            <w:tcW w:w="6386" w:type="dxa"/>
            <w:tcBorders>
              <w:top w:val="nil"/>
              <w:left w:val="nil"/>
              <w:bottom w:val="single" w:sz="4" w:space="0" w:color="auto"/>
              <w:right w:val="single" w:sz="4" w:space="0" w:color="auto"/>
            </w:tcBorders>
            <w:shd w:val="clear" w:color="auto" w:fill="auto"/>
            <w:vAlign w:val="center"/>
            <w:hideMark/>
          </w:tcPr>
          <w:p w14:paraId="36F8990F" w14:textId="41CA4F16" w:rsidR="00FF701C" w:rsidRPr="00FF701C" w:rsidRDefault="003646E5" w:rsidP="00FF701C">
            <w:pPr>
              <w:jc w:val="left"/>
              <w:rPr>
                <w:rFonts w:eastAsia="Times New Roman" w:cs="Calibri"/>
                <w:b/>
                <w:bCs/>
                <w:color w:val="000000"/>
                <w:szCs w:val="20"/>
              </w:rPr>
            </w:pPr>
            <w:r>
              <w:rPr>
                <w:rFonts w:eastAsia="Times New Roman" w:cs="Calibri"/>
                <w:b/>
                <w:bCs/>
                <w:color w:val="000000"/>
                <w:szCs w:val="20"/>
              </w:rPr>
              <w:t>In fase di riparazione/sostituzione</w:t>
            </w:r>
          </w:p>
        </w:tc>
      </w:tr>
      <w:tr w:rsidR="00FF701C" w:rsidRPr="00FF701C" w14:paraId="0B6486CA"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33EC34A"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19D68E2E"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61</w:t>
            </w:r>
          </w:p>
        </w:tc>
        <w:tc>
          <w:tcPr>
            <w:tcW w:w="2473" w:type="dxa"/>
            <w:tcBorders>
              <w:top w:val="nil"/>
              <w:left w:val="nil"/>
              <w:bottom w:val="single" w:sz="4" w:space="0" w:color="auto"/>
              <w:right w:val="single" w:sz="4" w:space="0" w:color="auto"/>
            </w:tcBorders>
            <w:shd w:val="clear" w:color="auto" w:fill="auto"/>
            <w:hideMark/>
          </w:tcPr>
          <w:p w14:paraId="57193934"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Piazza Europa 4</w:t>
            </w:r>
          </w:p>
        </w:tc>
        <w:tc>
          <w:tcPr>
            <w:tcW w:w="6386" w:type="dxa"/>
            <w:tcBorders>
              <w:top w:val="nil"/>
              <w:left w:val="nil"/>
              <w:bottom w:val="single" w:sz="4" w:space="0" w:color="auto"/>
              <w:right w:val="single" w:sz="4" w:space="0" w:color="auto"/>
            </w:tcBorders>
            <w:shd w:val="clear" w:color="auto" w:fill="auto"/>
            <w:vAlign w:val="center"/>
            <w:hideMark/>
          </w:tcPr>
          <w:p w14:paraId="7DB45D19"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in via Adelasio all'altezza Agenzia viaggi </w:t>
            </w:r>
          </w:p>
        </w:tc>
      </w:tr>
      <w:tr w:rsidR="00FF701C" w:rsidRPr="00FF701C" w14:paraId="46C839B3"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A93ACDB"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7E5B0D3F"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62</w:t>
            </w:r>
          </w:p>
        </w:tc>
        <w:tc>
          <w:tcPr>
            <w:tcW w:w="2473" w:type="dxa"/>
            <w:tcBorders>
              <w:top w:val="nil"/>
              <w:left w:val="nil"/>
              <w:bottom w:val="single" w:sz="4" w:space="0" w:color="auto"/>
              <w:right w:val="single" w:sz="4" w:space="0" w:color="auto"/>
            </w:tcBorders>
            <w:shd w:val="clear" w:color="auto" w:fill="auto"/>
            <w:hideMark/>
          </w:tcPr>
          <w:p w14:paraId="061812DD"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Piazza Italia 2</w:t>
            </w:r>
          </w:p>
        </w:tc>
        <w:tc>
          <w:tcPr>
            <w:tcW w:w="6386" w:type="dxa"/>
            <w:tcBorders>
              <w:top w:val="nil"/>
              <w:left w:val="nil"/>
              <w:bottom w:val="single" w:sz="4" w:space="0" w:color="auto"/>
              <w:right w:val="single" w:sz="4" w:space="0" w:color="auto"/>
            </w:tcBorders>
            <w:shd w:val="clear" w:color="auto" w:fill="auto"/>
            <w:vAlign w:val="center"/>
            <w:hideMark/>
          </w:tcPr>
          <w:p w14:paraId="64986E31"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in P.zza Italia compresa tra la via G.B. Gavazzeni e via Adelasio all'altezza Agenzia viaggi </w:t>
            </w:r>
          </w:p>
        </w:tc>
      </w:tr>
      <w:tr w:rsidR="00FF701C" w:rsidRPr="00FF701C" w14:paraId="1F82144A" w14:textId="77777777" w:rsidTr="00FD57E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A5A5116"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lastRenderedPageBreak/>
              <w:t>Fissa</w:t>
            </w:r>
          </w:p>
        </w:tc>
        <w:tc>
          <w:tcPr>
            <w:tcW w:w="361" w:type="dxa"/>
            <w:tcBorders>
              <w:top w:val="nil"/>
              <w:left w:val="nil"/>
              <w:bottom w:val="single" w:sz="4" w:space="0" w:color="auto"/>
              <w:right w:val="single" w:sz="4" w:space="0" w:color="auto"/>
            </w:tcBorders>
            <w:shd w:val="clear" w:color="auto" w:fill="auto"/>
            <w:vAlign w:val="center"/>
            <w:hideMark/>
          </w:tcPr>
          <w:p w14:paraId="45E5704A"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63</w:t>
            </w:r>
          </w:p>
        </w:tc>
        <w:tc>
          <w:tcPr>
            <w:tcW w:w="2473" w:type="dxa"/>
            <w:tcBorders>
              <w:top w:val="nil"/>
              <w:left w:val="nil"/>
              <w:bottom w:val="single" w:sz="4" w:space="0" w:color="auto"/>
              <w:right w:val="single" w:sz="4" w:space="0" w:color="auto"/>
            </w:tcBorders>
            <w:shd w:val="clear" w:color="auto" w:fill="auto"/>
            <w:hideMark/>
          </w:tcPr>
          <w:p w14:paraId="0E11A2AC"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Piazza Italia Via Adelasio</w:t>
            </w:r>
          </w:p>
        </w:tc>
        <w:tc>
          <w:tcPr>
            <w:tcW w:w="6386" w:type="dxa"/>
            <w:tcBorders>
              <w:top w:val="nil"/>
              <w:left w:val="nil"/>
              <w:bottom w:val="single" w:sz="4" w:space="0" w:color="auto"/>
              <w:right w:val="single" w:sz="4" w:space="0" w:color="auto"/>
            </w:tcBorders>
            <w:shd w:val="clear" w:color="auto" w:fill="auto"/>
            <w:vAlign w:val="center"/>
            <w:hideMark/>
          </w:tcPr>
          <w:p w14:paraId="559A6784" w14:textId="5807CDC8"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in P.zza Italia inquadra via Adelasio ve</w:t>
            </w:r>
            <w:r w:rsidR="00207A57">
              <w:rPr>
                <w:rFonts w:eastAsia="Times New Roman" w:cs="Calibri"/>
                <w:color w:val="000000"/>
                <w:szCs w:val="20"/>
              </w:rPr>
              <w:t>r</w:t>
            </w:r>
            <w:r w:rsidRPr="00FF701C">
              <w:rPr>
                <w:rFonts w:eastAsia="Times New Roman" w:cs="Calibri"/>
                <w:color w:val="000000"/>
                <w:szCs w:val="20"/>
              </w:rPr>
              <w:t>so P.za Europa</w:t>
            </w:r>
          </w:p>
        </w:tc>
      </w:tr>
      <w:tr w:rsidR="00FF701C" w:rsidRPr="00FF701C" w14:paraId="0F130396"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510C7C"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2C58D454"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64</w:t>
            </w:r>
          </w:p>
        </w:tc>
        <w:tc>
          <w:tcPr>
            <w:tcW w:w="2473" w:type="dxa"/>
            <w:tcBorders>
              <w:top w:val="nil"/>
              <w:left w:val="nil"/>
              <w:bottom w:val="single" w:sz="4" w:space="0" w:color="auto"/>
              <w:right w:val="single" w:sz="4" w:space="0" w:color="auto"/>
            </w:tcBorders>
            <w:shd w:val="clear" w:color="auto" w:fill="auto"/>
            <w:hideMark/>
          </w:tcPr>
          <w:p w14:paraId="66D667D7"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Scuola Media Cortile 1</w:t>
            </w:r>
          </w:p>
        </w:tc>
        <w:tc>
          <w:tcPr>
            <w:tcW w:w="6386" w:type="dxa"/>
            <w:tcBorders>
              <w:top w:val="nil"/>
              <w:left w:val="nil"/>
              <w:bottom w:val="single" w:sz="4" w:space="0" w:color="auto"/>
              <w:right w:val="single" w:sz="4" w:space="0" w:color="auto"/>
            </w:tcBorders>
            <w:shd w:val="clear" w:color="auto" w:fill="auto"/>
            <w:vAlign w:val="center"/>
            <w:hideMark/>
          </w:tcPr>
          <w:p w14:paraId="4A5A8E54" w14:textId="47A5A09C"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in via Simone Elia inquadra il cortile de</w:t>
            </w:r>
            <w:r w:rsidR="00207A57">
              <w:rPr>
                <w:rFonts w:eastAsia="Times New Roman" w:cs="Calibri"/>
                <w:color w:val="000000"/>
                <w:szCs w:val="20"/>
              </w:rPr>
              <w:t>l</w:t>
            </w:r>
            <w:r w:rsidRPr="00FF701C">
              <w:rPr>
                <w:rFonts w:eastAsia="Times New Roman" w:cs="Calibri"/>
                <w:color w:val="000000"/>
                <w:szCs w:val="20"/>
              </w:rPr>
              <w:t>l'</w:t>
            </w:r>
            <w:r w:rsidR="00EC4754">
              <w:rPr>
                <w:rFonts w:eastAsia="Times New Roman" w:cs="Calibri"/>
                <w:color w:val="000000"/>
                <w:szCs w:val="20"/>
              </w:rPr>
              <w:t>e</w:t>
            </w:r>
            <w:r w:rsidRPr="00FF701C">
              <w:rPr>
                <w:rFonts w:eastAsia="Times New Roman" w:cs="Calibri"/>
                <w:color w:val="000000"/>
                <w:szCs w:val="20"/>
              </w:rPr>
              <w:t xml:space="preserve">ntrata della Scuola Media </w:t>
            </w:r>
          </w:p>
        </w:tc>
      </w:tr>
      <w:tr w:rsidR="00FF701C" w:rsidRPr="00FF701C" w14:paraId="40B5FFB6"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7D4783"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4C2D6B5E"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65</w:t>
            </w:r>
          </w:p>
        </w:tc>
        <w:tc>
          <w:tcPr>
            <w:tcW w:w="2473" w:type="dxa"/>
            <w:tcBorders>
              <w:top w:val="nil"/>
              <w:left w:val="nil"/>
              <w:bottom w:val="single" w:sz="4" w:space="0" w:color="auto"/>
              <w:right w:val="single" w:sz="4" w:space="0" w:color="auto"/>
            </w:tcBorders>
            <w:shd w:val="clear" w:color="auto" w:fill="auto"/>
            <w:hideMark/>
          </w:tcPr>
          <w:p w14:paraId="057CDBE1"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Scuola Media Cortile 2</w:t>
            </w:r>
          </w:p>
        </w:tc>
        <w:tc>
          <w:tcPr>
            <w:tcW w:w="6386" w:type="dxa"/>
            <w:tcBorders>
              <w:top w:val="nil"/>
              <w:left w:val="nil"/>
              <w:bottom w:val="single" w:sz="4" w:space="0" w:color="auto"/>
              <w:right w:val="single" w:sz="4" w:space="0" w:color="auto"/>
            </w:tcBorders>
            <w:shd w:val="clear" w:color="auto" w:fill="auto"/>
            <w:vAlign w:val="center"/>
            <w:hideMark/>
          </w:tcPr>
          <w:p w14:paraId="220BFB57"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 xml:space="preserve">Telecamera posizionata in via Simone Elia inquadra il cortile della Scuola Media </w:t>
            </w:r>
          </w:p>
        </w:tc>
      </w:tr>
      <w:tr w:rsidR="00FF701C" w:rsidRPr="00FF701C" w14:paraId="431569EF"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1FD16B"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5CB1C9B7"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66</w:t>
            </w:r>
          </w:p>
        </w:tc>
        <w:tc>
          <w:tcPr>
            <w:tcW w:w="2473" w:type="dxa"/>
            <w:tcBorders>
              <w:top w:val="nil"/>
              <w:left w:val="nil"/>
              <w:bottom w:val="single" w:sz="4" w:space="0" w:color="auto"/>
              <w:right w:val="single" w:sz="4" w:space="0" w:color="auto"/>
            </w:tcBorders>
            <w:shd w:val="clear" w:color="auto" w:fill="auto"/>
            <w:hideMark/>
          </w:tcPr>
          <w:p w14:paraId="2B945523"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Via Piave 1</w:t>
            </w:r>
          </w:p>
        </w:tc>
        <w:tc>
          <w:tcPr>
            <w:tcW w:w="6386" w:type="dxa"/>
            <w:tcBorders>
              <w:top w:val="nil"/>
              <w:left w:val="nil"/>
              <w:bottom w:val="single" w:sz="4" w:space="0" w:color="auto"/>
              <w:right w:val="single" w:sz="4" w:space="0" w:color="auto"/>
            </w:tcBorders>
            <w:shd w:val="clear" w:color="auto" w:fill="auto"/>
            <w:vAlign w:val="center"/>
            <w:hideMark/>
          </w:tcPr>
          <w:p w14:paraId="7492E984"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in via Piave nel tratto compreso tra via Tezze e via Colombera (Torre Boldone (BG))</w:t>
            </w:r>
          </w:p>
        </w:tc>
      </w:tr>
      <w:tr w:rsidR="00FF701C" w:rsidRPr="00FF701C" w14:paraId="645E260F" w14:textId="77777777" w:rsidTr="00FD57E6">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78DCEC4"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0641FFFC" w14:textId="77777777" w:rsidR="00FF701C" w:rsidRPr="00FF701C" w:rsidRDefault="00FF701C" w:rsidP="00FF701C">
            <w:pPr>
              <w:jc w:val="center"/>
              <w:rPr>
                <w:rFonts w:eastAsia="Times New Roman" w:cs="Calibri"/>
                <w:color w:val="000000"/>
                <w:szCs w:val="20"/>
              </w:rPr>
            </w:pPr>
            <w:r w:rsidRPr="00FF701C">
              <w:rPr>
                <w:rFonts w:eastAsia="Times New Roman" w:cs="Calibri"/>
                <w:color w:val="000000"/>
                <w:w w:val="92"/>
                <w:szCs w:val="20"/>
              </w:rPr>
              <w:t>67</w:t>
            </w:r>
          </w:p>
        </w:tc>
        <w:tc>
          <w:tcPr>
            <w:tcW w:w="2473" w:type="dxa"/>
            <w:tcBorders>
              <w:top w:val="nil"/>
              <w:left w:val="nil"/>
              <w:bottom w:val="single" w:sz="4" w:space="0" w:color="auto"/>
              <w:right w:val="single" w:sz="4" w:space="0" w:color="auto"/>
            </w:tcBorders>
            <w:shd w:val="clear" w:color="auto" w:fill="auto"/>
            <w:hideMark/>
          </w:tcPr>
          <w:p w14:paraId="2D0624AA" w14:textId="77777777" w:rsidR="00FF701C" w:rsidRPr="00FF701C" w:rsidRDefault="00FF701C" w:rsidP="00FF701C">
            <w:pPr>
              <w:jc w:val="left"/>
              <w:rPr>
                <w:rFonts w:ascii="Calibri" w:eastAsia="Times New Roman" w:hAnsi="Calibri" w:cs="Calibri"/>
                <w:color w:val="000000"/>
                <w:sz w:val="22"/>
              </w:rPr>
            </w:pPr>
            <w:r w:rsidRPr="00FF701C">
              <w:rPr>
                <w:rFonts w:ascii="Calibri" w:eastAsia="Times New Roman" w:hAnsi="Calibri" w:cs="Calibri"/>
                <w:color w:val="000000"/>
                <w:sz w:val="22"/>
              </w:rPr>
              <w:t>Via Piave 2</w:t>
            </w:r>
          </w:p>
        </w:tc>
        <w:tc>
          <w:tcPr>
            <w:tcW w:w="6386" w:type="dxa"/>
            <w:tcBorders>
              <w:top w:val="nil"/>
              <w:left w:val="nil"/>
              <w:bottom w:val="single" w:sz="4" w:space="0" w:color="auto"/>
              <w:right w:val="single" w:sz="4" w:space="0" w:color="auto"/>
            </w:tcBorders>
            <w:shd w:val="clear" w:color="auto" w:fill="auto"/>
            <w:vAlign w:val="center"/>
            <w:hideMark/>
          </w:tcPr>
          <w:p w14:paraId="5FB9577C" w14:textId="77777777" w:rsidR="00FF701C" w:rsidRPr="00FF701C" w:rsidRDefault="00FF701C" w:rsidP="00FF701C">
            <w:pPr>
              <w:jc w:val="left"/>
              <w:rPr>
                <w:rFonts w:eastAsia="Times New Roman" w:cs="Calibri"/>
                <w:color w:val="000000"/>
                <w:szCs w:val="20"/>
              </w:rPr>
            </w:pPr>
            <w:r w:rsidRPr="00FF701C">
              <w:rPr>
                <w:rFonts w:eastAsia="Times New Roman" w:cs="Calibri"/>
                <w:color w:val="000000"/>
                <w:szCs w:val="20"/>
              </w:rPr>
              <w:t>Telecamera posizionata in via Piave nel tratto compreso tra via Tezze e via Colombera (Torre Boldone (BG))</w:t>
            </w:r>
          </w:p>
        </w:tc>
      </w:tr>
    </w:tbl>
    <w:p w14:paraId="7CCE2D39" w14:textId="77777777" w:rsidR="005C2CD7" w:rsidRDefault="005C2CD7" w:rsidP="00E57E66"/>
    <w:p w14:paraId="69F5B1B5" w14:textId="77777777" w:rsidR="005C2CD7" w:rsidRDefault="005C2CD7" w:rsidP="00E57E66"/>
    <w:p w14:paraId="371996DB" w14:textId="11AF4F83" w:rsidR="007C04F4" w:rsidRDefault="007C04F4" w:rsidP="00E57E66">
      <w:r>
        <w:t>L’ambito di azione delle telecamere è indirizzato alle zone di pertinenza pubblica o accessibili al pubblico. Saranno evitate, salvo necessità, immagini ingrandite o dettagli non rilevanti</w:t>
      </w:r>
      <w:r w:rsidR="00C44947">
        <w:t xml:space="preserve"> e la ripresa di aree e immobili o pertinenze private.</w:t>
      </w:r>
    </w:p>
    <w:p w14:paraId="6BBD2174" w14:textId="77777777" w:rsidR="007C04F4" w:rsidRDefault="007C04F4" w:rsidP="00E57E66"/>
    <w:p w14:paraId="51B94D6F" w14:textId="77777777" w:rsidR="007C04F4" w:rsidRDefault="007C04F4" w:rsidP="00E57E66">
      <w:r>
        <w:t>Il sistema di Videosorveglianza comporterà esclusivamente il trattamento di dati personali rilevati mediante riprese video che, in relazione ai luoghi di installazione delle telecamere, riguarderanno soggetti, mezzi di trasporto ed altre cose presenti nell’area interessata dalla sorveglianza.</w:t>
      </w:r>
    </w:p>
    <w:p w14:paraId="365562D6" w14:textId="5593398A" w:rsidR="007C04F4" w:rsidRDefault="007C04F4" w:rsidP="00E57E66"/>
    <w:p w14:paraId="76252C09" w14:textId="332F842E" w:rsidR="00FE6EC6" w:rsidRPr="00403500" w:rsidRDefault="00FE6EC6" w:rsidP="00FE6EC6">
      <w:pPr>
        <w:rPr>
          <w:rStyle w:val="Enfasicorsivo"/>
        </w:rPr>
      </w:pPr>
      <w:r w:rsidRPr="00403500">
        <w:rPr>
          <w:rStyle w:val="Enfasicorsivo"/>
        </w:rPr>
        <w:t xml:space="preserve">Ubicazioni delle telecamere di Ripresa dell’impianto di </w:t>
      </w:r>
      <w:r>
        <w:rPr>
          <w:rStyle w:val="Enfasicorsivo"/>
        </w:rPr>
        <w:t>lettura targhe</w:t>
      </w:r>
    </w:p>
    <w:p w14:paraId="0B1758EC" w14:textId="77777777" w:rsidR="00FE6EC6" w:rsidRDefault="00FE6EC6" w:rsidP="00FE6EC6"/>
    <w:p w14:paraId="19BB0EC2" w14:textId="58C2B0CA" w:rsidR="00FE6EC6" w:rsidRDefault="00FE6EC6" w:rsidP="00FE6EC6">
      <w:r>
        <w:t xml:space="preserve">Nella tabella di seguito allegata sono riportate le ubicazioni delle telecamere dell’impianto di lettura targhe attivato dal Comune di Ranica. </w:t>
      </w:r>
    </w:p>
    <w:p w14:paraId="400508DA" w14:textId="1C317A60" w:rsidR="00FE6EC6" w:rsidRDefault="00FE6EC6" w:rsidP="00FE6EC6"/>
    <w:tbl>
      <w:tblPr>
        <w:tblW w:w="9913" w:type="dxa"/>
        <w:tblCellMar>
          <w:left w:w="70" w:type="dxa"/>
          <w:right w:w="70" w:type="dxa"/>
        </w:tblCellMar>
        <w:tblLook w:val="04A0" w:firstRow="1" w:lastRow="0" w:firstColumn="1" w:lastColumn="0" w:noHBand="0" w:noVBand="1"/>
      </w:tblPr>
      <w:tblGrid>
        <w:gridCol w:w="700"/>
        <w:gridCol w:w="361"/>
        <w:gridCol w:w="2197"/>
        <w:gridCol w:w="6655"/>
      </w:tblGrid>
      <w:tr w:rsidR="00027F68" w:rsidRPr="00027F68" w14:paraId="3CAB8865" w14:textId="77777777" w:rsidTr="00027F68">
        <w:trPr>
          <w:trHeight w:val="315"/>
        </w:trPr>
        <w:tc>
          <w:tcPr>
            <w:tcW w:w="700"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4A444116" w14:textId="77777777" w:rsidR="00027F68" w:rsidRPr="00027F68" w:rsidRDefault="00027F68" w:rsidP="00027F68">
            <w:pPr>
              <w:jc w:val="center"/>
              <w:rPr>
                <w:rFonts w:eastAsia="Times New Roman" w:cs="Calibri"/>
                <w:b/>
                <w:bCs/>
                <w:color w:val="000000"/>
                <w:szCs w:val="20"/>
              </w:rPr>
            </w:pPr>
            <w:r w:rsidRPr="00027F68">
              <w:rPr>
                <w:rFonts w:eastAsia="Times New Roman" w:cs="Calibri"/>
                <w:b/>
                <w:bCs/>
                <w:szCs w:val="20"/>
              </w:rPr>
              <w:t>Tipo</w:t>
            </w:r>
          </w:p>
        </w:tc>
        <w:tc>
          <w:tcPr>
            <w:tcW w:w="361" w:type="dxa"/>
            <w:tcBorders>
              <w:top w:val="single" w:sz="8" w:space="0" w:color="auto"/>
              <w:left w:val="nil"/>
              <w:bottom w:val="single" w:sz="8" w:space="0" w:color="auto"/>
              <w:right w:val="single" w:sz="8" w:space="0" w:color="auto"/>
            </w:tcBorders>
            <w:shd w:val="clear" w:color="000000" w:fill="B4C6E7"/>
            <w:vAlign w:val="center"/>
            <w:hideMark/>
          </w:tcPr>
          <w:p w14:paraId="3781B38C" w14:textId="77777777" w:rsidR="00027F68" w:rsidRPr="00027F68" w:rsidRDefault="00027F68" w:rsidP="00027F68">
            <w:pPr>
              <w:jc w:val="center"/>
              <w:rPr>
                <w:rFonts w:eastAsia="Times New Roman" w:cs="Calibri"/>
                <w:b/>
                <w:bCs/>
                <w:color w:val="000000"/>
                <w:szCs w:val="20"/>
              </w:rPr>
            </w:pPr>
            <w:r w:rsidRPr="00027F68">
              <w:rPr>
                <w:rFonts w:eastAsia="Times New Roman" w:cs="Calibri"/>
                <w:b/>
                <w:bCs/>
                <w:w w:val="97"/>
                <w:szCs w:val="20"/>
              </w:rPr>
              <w:t>N°</w:t>
            </w:r>
          </w:p>
        </w:tc>
        <w:tc>
          <w:tcPr>
            <w:tcW w:w="2197" w:type="dxa"/>
            <w:tcBorders>
              <w:top w:val="single" w:sz="8" w:space="0" w:color="auto"/>
              <w:left w:val="nil"/>
              <w:bottom w:val="single" w:sz="8" w:space="0" w:color="auto"/>
              <w:right w:val="single" w:sz="8" w:space="0" w:color="auto"/>
            </w:tcBorders>
            <w:shd w:val="clear" w:color="000000" w:fill="B4C6E7"/>
            <w:vAlign w:val="center"/>
            <w:hideMark/>
          </w:tcPr>
          <w:p w14:paraId="05D1D170" w14:textId="77777777" w:rsidR="00027F68" w:rsidRPr="00027F68" w:rsidRDefault="00027F68" w:rsidP="00027F68">
            <w:pPr>
              <w:jc w:val="center"/>
              <w:rPr>
                <w:rFonts w:eastAsia="Times New Roman" w:cs="Calibri"/>
                <w:b/>
                <w:bCs/>
                <w:color w:val="000000"/>
                <w:szCs w:val="20"/>
              </w:rPr>
            </w:pPr>
            <w:r w:rsidRPr="00027F68">
              <w:rPr>
                <w:rFonts w:eastAsia="Times New Roman" w:cs="Calibri"/>
                <w:b/>
                <w:bCs/>
                <w:szCs w:val="20"/>
              </w:rPr>
              <w:t>Telecamera - Varco</w:t>
            </w:r>
          </w:p>
        </w:tc>
        <w:tc>
          <w:tcPr>
            <w:tcW w:w="6655" w:type="dxa"/>
            <w:tcBorders>
              <w:top w:val="single" w:sz="8" w:space="0" w:color="auto"/>
              <w:left w:val="nil"/>
              <w:bottom w:val="single" w:sz="8" w:space="0" w:color="auto"/>
              <w:right w:val="single" w:sz="8" w:space="0" w:color="auto"/>
            </w:tcBorders>
            <w:shd w:val="clear" w:color="000000" w:fill="B4C6E7"/>
            <w:vAlign w:val="center"/>
            <w:hideMark/>
          </w:tcPr>
          <w:p w14:paraId="5D5C656A" w14:textId="77777777" w:rsidR="00027F68" w:rsidRPr="00027F68" w:rsidRDefault="00027F68" w:rsidP="00027F68">
            <w:pPr>
              <w:jc w:val="center"/>
              <w:rPr>
                <w:rFonts w:eastAsia="Times New Roman" w:cs="Calibri"/>
                <w:b/>
                <w:bCs/>
                <w:color w:val="000000"/>
                <w:szCs w:val="20"/>
              </w:rPr>
            </w:pPr>
            <w:r w:rsidRPr="00027F68">
              <w:rPr>
                <w:rFonts w:eastAsia="Times New Roman" w:cs="Calibri"/>
                <w:b/>
                <w:bCs/>
                <w:szCs w:val="20"/>
              </w:rPr>
              <w:t>POSIZIONE</w:t>
            </w:r>
          </w:p>
        </w:tc>
      </w:tr>
      <w:tr w:rsidR="00027F68" w:rsidRPr="00027F68" w14:paraId="5BDA6F48" w14:textId="77777777" w:rsidTr="00027F68">
        <w:trPr>
          <w:trHeight w:val="300"/>
        </w:trPr>
        <w:tc>
          <w:tcPr>
            <w:tcW w:w="9913" w:type="dxa"/>
            <w:gridSpan w:val="4"/>
            <w:tcBorders>
              <w:top w:val="single" w:sz="8" w:space="0" w:color="auto"/>
              <w:left w:val="single" w:sz="8" w:space="0" w:color="auto"/>
              <w:bottom w:val="nil"/>
              <w:right w:val="single" w:sz="8" w:space="0" w:color="000000"/>
            </w:tcBorders>
            <w:shd w:val="clear" w:color="000000" w:fill="F2F2F2"/>
            <w:vAlign w:val="center"/>
            <w:hideMark/>
          </w:tcPr>
          <w:p w14:paraId="1B9C7252" w14:textId="77777777" w:rsidR="00027F68" w:rsidRPr="00027F68" w:rsidRDefault="00027F68" w:rsidP="00027F68">
            <w:pPr>
              <w:jc w:val="center"/>
              <w:rPr>
                <w:rFonts w:eastAsia="Times New Roman" w:cs="Calibri"/>
                <w:b/>
                <w:bCs/>
                <w:color w:val="000000"/>
                <w:szCs w:val="20"/>
              </w:rPr>
            </w:pPr>
            <w:r w:rsidRPr="00027F68">
              <w:rPr>
                <w:rFonts w:eastAsia="Times New Roman" w:cs="Calibri"/>
                <w:b/>
                <w:bCs/>
                <w:szCs w:val="20"/>
              </w:rPr>
              <w:t>TELECAMERE CON VIDEO IN DIRETTA</w:t>
            </w:r>
          </w:p>
        </w:tc>
      </w:tr>
      <w:tr w:rsidR="00027F68" w:rsidRPr="00027F68" w14:paraId="0159761A" w14:textId="77777777" w:rsidTr="00027F6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BFF89" w14:textId="77777777" w:rsidR="00027F68" w:rsidRPr="00027F68" w:rsidRDefault="00027F68" w:rsidP="00027F68">
            <w:pPr>
              <w:jc w:val="left"/>
              <w:rPr>
                <w:rFonts w:eastAsia="Times New Roman" w:cs="Calibri"/>
                <w:color w:val="000000"/>
                <w:szCs w:val="20"/>
              </w:rPr>
            </w:pPr>
            <w:r w:rsidRPr="00027F68">
              <w:rPr>
                <w:rFonts w:eastAsia="Times New Roman" w:cs="Calibri"/>
                <w:color w:val="000000"/>
                <w:szCs w:val="20"/>
              </w:rPr>
              <w:t>Fissa</w:t>
            </w:r>
          </w:p>
        </w:tc>
        <w:tc>
          <w:tcPr>
            <w:tcW w:w="361" w:type="dxa"/>
            <w:tcBorders>
              <w:top w:val="single" w:sz="4" w:space="0" w:color="auto"/>
              <w:left w:val="nil"/>
              <w:bottom w:val="single" w:sz="4" w:space="0" w:color="auto"/>
              <w:right w:val="single" w:sz="4" w:space="0" w:color="auto"/>
            </w:tcBorders>
            <w:shd w:val="clear" w:color="auto" w:fill="auto"/>
            <w:vAlign w:val="center"/>
            <w:hideMark/>
          </w:tcPr>
          <w:p w14:paraId="29B71791" w14:textId="77777777" w:rsidR="00027F68" w:rsidRPr="00027F68" w:rsidRDefault="00027F68" w:rsidP="00027F68">
            <w:pPr>
              <w:jc w:val="center"/>
              <w:rPr>
                <w:rFonts w:eastAsia="Times New Roman" w:cs="Calibri"/>
                <w:color w:val="000000"/>
                <w:szCs w:val="20"/>
              </w:rPr>
            </w:pPr>
            <w:r w:rsidRPr="00027F68">
              <w:rPr>
                <w:rFonts w:eastAsia="Times New Roman" w:cs="Calibri"/>
                <w:color w:val="000000"/>
                <w:w w:val="92"/>
                <w:szCs w:val="20"/>
              </w:rPr>
              <w:t>1</w:t>
            </w:r>
          </w:p>
        </w:tc>
        <w:tc>
          <w:tcPr>
            <w:tcW w:w="2197" w:type="dxa"/>
            <w:tcBorders>
              <w:top w:val="single" w:sz="4" w:space="0" w:color="auto"/>
              <w:left w:val="nil"/>
              <w:bottom w:val="single" w:sz="4" w:space="0" w:color="auto"/>
              <w:right w:val="single" w:sz="4" w:space="0" w:color="auto"/>
            </w:tcBorders>
            <w:shd w:val="clear" w:color="auto" w:fill="auto"/>
            <w:hideMark/>
          </w:tcPr>
          <w:p w14:paraId="700FE59F" w14:textId="77777777" w:rsidR="00027F68" w:rsidRPr="00027F68" w:rsidRDefault="00027F68" w:rsidP="00027F68">
            <w:pPr>
              <w:jc w:val="left"/>
              <w:rPr>
                <w:rFonts w:ascii="Calibri" w:eastAsia="Times New Roman" w:hAnsi="Calibri" w:cs="Calibri"/>
                <w:color w:val="000000"/>
                <w:sz w:val="22"/>
              </w:rPr>
            </w:pPr>
            <w:r w:rsidRPr="00027F68">
              <w:rPr>
                <w:rFonts w:ascii="Calibri" w:eastAsia="Times New Roman" w:hAnsi="Calibri" w:cs="Calibri"/>
                <w:color w:val="000000"/>
                <w:sz w:val="22"/>
              </w:rPr>
              <w:t xml:space="preserve">Via Matteotti </w:t>
            </w:r>
          </w:p>
        </w:tc>
        <w:tc>
          <w:tcPr>
            <w:tcW w:w="6655" w:type="dxa"/>
            <w:tcBorders>
              <w:top w:val="single" w:sz="4" w:space="0" w:color="auto"/>
              <w:left w:val="nil"/>
              <w:bottom w:val="single" w:sz="4" w:space="0" w:color="auto"/>
              <w:right w:val="single" w:sz="4" w:space="0" w:color="auto"/>
            </w:tcBorders>
            <w:shd w:val="clear" w:color="auto" w:fill="auto"/>
            <w:vAlign w:val="center"/>
            <w:hideMark/>
          </w:tcPr>
          <w:p w14:paraId="2CE8FDB3" w14:textId="77777777" w:rsidR="00027F68" w:rsidRPr="00027F68" w:rsidRDefault="00027F68" w:rsidP="00027F68">
            <w:pPr>
              <w:jc w:val="left"/>
              <w:rPr>
                <w:rFonts w:eastAsia="Times New Roman" w:cs="Calibri"/>
                <w:color w:val="000000"/>
                <w:szCs w:val="20"/>
              </w:rPr>
            </w:pPr>
            <w:r w:rsidRPr="00027F68">
              <w:rPr>
                <w:rFonts w:eastAsia="Times New Roman" w:cs="Calibri"/>
                <w:color w:val="000000"/>
                <w:szCs w:val="20"/>
              </w:rPr>
              <w:t>Telecamera posizionata all'intersezione via Matteotti con via Chignolo Bassa</w:t>
            </w:r>
          </w:p>
        </w:tc>
      </w:tr>
      <w:tr w:rsidR="00027F68" w:rsidRPr="00027F68" w14:paraId="20F53479" w14:textId="77777777" w:rsidTr="00027F68">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0146E27" w14:textId="77777777" w:rsidR="00027F68" w:rsidRPr="00027F68" w:rsidRDefault="00027F68" w:rsidP="00027F68">
            <w:pPr>
              <w:jc w:val="left"/>
              <w:rPr>
                <w:rFonts w:eastAsia="Times New Roman" w:cs="Calibri"/>
                <w:color w:val="000000"/>
                <w:szCs w:val="20"/>
              </w:rPr>
            </w:pPr>
            <w:r w:rsidRPr="00027F68">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0AD2BC8B" w14:textId="77777777" w:rsidR="00027F68" w:rsidRPr="00027F68" w:rsidRDefault="00027F68" w:rsidP="00027F68">
            <w:pPr>
              <w:jc w:val="center"/>
              <w:rPr>
                <w:rFonts w:eastAsia="Times New Roman" w:cs="Calibri"/>
                <w:color w:val="000000"/>
                <w:szCs w:val="20"/>
              </w:rPr>
            </w:pPr>
            <w:r w:rsidRPr="00027F68">
              <w:rPr>
                <w:rFonts w:eastAsia="Times New Roman" w:cs="Calibri"/>
                <w:color w:val="000000"/>
                <w:w w:val="92"/>
                <w:szCs w:val="20"/>
              </w:rPr>
              <w:t>2</w:t>
            </w:r>
          </w:p>
        </w:tc>
        <w:tc>
          <w:tcPr>
            <w:tcW w:w="2197" w:type="dxa"/>
            <w:tcBorders>
              <w:top w:val="nil"/>
              <w:left w:val="nil"/>
              <w:bottom w:val="single" w:sz="4" w:space="0" w:color="auto"/>
              <w:right w:val="single" w:sz="4" w:space="0" w:color="auto"/>
            </w:tcBorders>
            <w:shd w:val="clear" w:color="auto" w:fill="auto"/>
            <w:hideMark/>
          </w:tcPr>
          <w:p w14:paraId="5197CE6D" w14:textId="77777777" w:rsidR="00027F68" w:rsidRPr="00027F68" w:rsidRDefault="00027F68" w:rsidP="00027F68">
            <w:pPr>
              <w:jc w:val="left"/>
              <w:rPr>
                <w:rFonts w:ascii="Calibri" w:eastAsia="Times New Roman" w:hAnsi="Calibri" w:cs="Calibri"/>
                <w:color w:val="000000"/>
                <w:sz w:val="22"/>
              </w:rPr>
            </w:pPr>
            <w:r w:rsidRPr="00027F68">
              <w:rPr>
                <w:rFonts w:ascii="Calibri" w:eastAsia="Times New Roman" w:hAnsi="Calibri" w:cs="Calibri"/>
                <w:color w:val="000000"/>
                <w:sz w:val="22"/>
              </w:rPr>
              <w:t xml:space="preserve">Via </w:t>
            </w:r>
            <w:proofErr w:type="spellStart"/>
            <w:r w:rsidRPr="00027F68">
              <w:rPr>
                <w:rFonts w:ascii="Calibri" w:eastAsia="Times New Roman" w:hAnsi="Calibri" w:cs="Calibri"/>
                <w:color w:val="000000"/>
                <w:sz w:val="22"/>
              </w:rPr>
              <w:t>Viandasso</w:t>
            </w:r>
            <w:proofErr w:type="spellEnd"/>
          </w:p>
        </w:tc>
        <w:tc>
          <w:tcPr>
            <w:tcW w:w="6655" w:type="dxa"/>
            <w:tcBorders>
              <w:top w:val="nil"/>
              <w:left w:val="nil"/>
              <w:bottom w:val="single" w:sz="4" w:space="0" w:color="auto"/>
              <w:right w:val="single" w:sz="4" w:space="0" w:color="auto"/>
            </w:tcBorders>
            <w:shd w:val="clear" w:color="auto" w:fill="auto"/>
            <w:vAlign w:val="center"/>
            <w:hideMark/>
          </w:tcPr>
          <w:p w14:paraId="47D712B3" w14:textId="48F1D299" w:rsidR="00027F68" w:rsidRPr="00027F68" w:rsidRDefault="00027F68" w:rsidP="00027F68">
            <w:pPr>
              <w:jc w:val="left"/>
              <w:rPr>
                <w:rFonts w:eastAsia="Times New Roman" w:cs="Calibri"/>
                <w:color w:val="000000"/>
                <w:szCs w:val="20"/>
              </w:rPr>
            </w:pPr>
            <w:r w:rsidRPr="00027F68">
              <w:rPr>
                <w:rFonts w:eastAsia="Times New Roman" w:cs="Calibri"/>
                <w:color w:val="000000"/>
                <w:szCs w:val="20"/>
              </w:rPr>
              <w:t>Telecamera posizionata</w:t>
            </w:r>
            <w:r w:rsidR="003646E5">
              <w:rPr>
                <w:rFonts w:eastAsia="Times New Roman" w:cs="Calibri"/>
                <w:color w:val="000000"/>
                <w:szCs w:val="20"/>
              </w:rPr>
              <w:t xml:space="preserve"> s</w:t>
            </w:r>
            <w:r w:rsidRPr="00027F68">
              <w:rPr>
                <w:rFonts w:eastAsia="Times New Roman" w:cs="Calibri"/>
                <w:color w:val="000000"/>
                <w:szCs w:val="20"/>
              </w:rPr>
              <w:t xml:space="preserve">ulla via </w:t>
            </w:r>
            <w:proofErr w:type="spellStart"/>
            <w:r w:rsidRPr="00027F68">
              <w:rPr>
                <w:rFonts w:eastAsia="Times New Roman" w:cs="Calibri"/>
                <w:color w:val="000000"/>
                <w:szCs w:val="20"/>
              </w:rPr>
              <w:t>Viandasso</w:t>
            </w:r>
            <w:proofErr w:type="spellEnd"/>
            <w:r w:rsidRPr="00027F68">
              <w:rPr>
                <w:rFonts w:eastAsia="Times New Roman" w:cs="Calibri"/>
                <w:color w:val="000000"/>
                <w:szCs w:val="20"/>
              </w:rPr>
              <w:t xml:space="preserve"> all'altezza della rampa di accesso alla SP 35 (direzione Valle Seriana)</w:t>
            </w:r>
          </w:p>
        </w:tc>
      </w:tr>
      <w:tr w:rsidR="00027F68" w:rsidRPr="00027F68" w14:paraId="7F0CD569" w14:textId="77777777" w:rsidTr="00027F68">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9EAB875" w14:textId="77777777" w:rsidR="00027F68" w:rsidRPr="00027F68" w:rsidRDefault="00027F68" w:rsidP="00027F68">
            <w:pPr>
              <w:jc w:val="left"/>
              <w:rPr>
                <w:rFonts w:eastAsia="Times New Roman" w:cs="Calibri"/>
                <w:color w:val="000000"/>
                <w:szCs w:val="20"/>
              </w:rPr>
            </w:pPr>
            <w:r w:rsidRPr="00027F68">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3CB34AAE" w14:textId="77777777" w:rsidR="00027F68" w:rsidRPr="00027F68" w:rsidRDefault="00027F68" w:rsidP="00027F68">
            <w:pPr>
              <w:jc w:val="center"/>
              <w:rPr>
                <w:rFonts w:eastAsia="Times New Roman" w:cs="Calibri"/>
                <w:color w:val="000000"/>
                <w:szCs w:val="20"/>
              </w:rPr>
            </w:pPr>
            <w:r w:rsidRPr="00027F68">
              <w:rPr>
                <w:rFonts w:eastAsia="Times New Roman" w:cs="Calibri"/>
                <w:color w:val="000000"/>
                <w:w w:val="92"/>
                <w:szCs w:val="20"/>
              </w:rPr>
              <w:t>3</w:t>
            </w:r>
          </w:p>
        </w:tc>
        <w:tc>
          <w:tcPr>
            <w:tcW w:w="2197" w:type="dxa"/>
            <w:tcBorders>
              <w:top w:val="nil"/>
              <w:left w:val="nil"/>
              <w:bottom w:val="single" w:sz="4" w:space="0" w:color="auto"/>
              <w:right w:val="single" w:sz="4" w:space="0" w:color="auto"/>
            </w:tcBorders>
            <w:shd w:val="clear" w:color="auto" w:fill="auto"/>
            <w:hideMark/>
          </w:tcPr>
          <w:p w14:paraId="4544B786" w14:textId="77777777" w:rsidR="00027F68" w:rsidRPr="00027F68" w:rsidRDefault="00027F68" w:rsidP="00027F68">
            <w:pPr>
              <w:jc w:val="left"/>
              <w:rPr>
                <w:rFonts w:ascii="Calibri" w:eastAsia="Times New Roman" w:hAnsi="Calibri" w:cs="Calibri"/>
                <w:color w:val="000000"/>
                <w:sz w:val="22"/>
              </w:rPr>
            </w:pPr>
            <w:r w:rsidRPr="00027F68">
              <w:rPr>
                <w:rFonts w:ascii="Calibri" w:eastAsia="Times New Roman" w:hAnsi="Calibri" w:cs="Calibri"/>
                <w:color w:val="000000"/>
                <w:sz w:val="22"/>
              </w:rPr>
              <w:t xml:space="preserve">Via </w:t>
            </w:r>
            <w:proofErr w:type="spellStart"/>
            <w:r w:rsidRPr="00027F68">
              <w:rPr>
                <w:rFonts w:ascii="Calibri" w:eastAsia="Times New Roman" w:hAnsi="Calibri" w:cs="Calibri"/>
                <w:color w:val="000000"/>
                <w:sz w:val="22"/>
              </w:rPr>
              <w:t>Mearoli</w:t>
            </w:r>
            <w:proofErr w:type="spellEnd"/>
          </w:p>
        </w:tc>
        <w:tc>
          <w:tcPr>
            <w:tcW w:w="6655" w:type="dxa"/>
            <w:tcBorders>
              <w:top w:val="nil"/>
              <w:left w:val="nil"/>
              <w:bottom w:val="single" w:sz="4" w:space="0" w:color="auto"/>
              <w:right w:val="single" w:sz="4" w:space="0" w:color="auto"/>
            </w:tcBorders>
            <w:shd w:val="clear" w:color="auto" w:fill="auto"/>
            <w:vAlign w:val="center"/>
            <w:hideMark/>
          </w:tcPr>
          <w:p w14:paraId="78416000" w14:textId="45AD49F4" w:rsidR="00027F68" w:rsidRPr="00027F68" w:rsidRDefault="00027F68" w:rsidP="00027F68">
            <w:pPr>
              <w:jc w:val="left"/>
              <w:rPr>
                <w:rFonts w:eastAsia="Times New Roman" w:cs="Calibri"/>
                <w:color w:val="000000"/>
                <w:szCs w:val="20"/>
              </w:rPr>
            </w:pPr>
            <w:r w:rsidRPr="00027F68">
              <w:rPr>
                <w:rFonts w:eastAsia="Times New Roman" w:cs="Calibri"/>
                <w:color w:val="000000"/>
                <w:szCs w:val="20"/>
              </w:rPr>
              <w:t xml:space="preserve">Telecamera posizionata in via </w:t>
            </w:r>
            <w:proofErr w:type="spellStart"/>
            <w:r w:rsidRPr="00027F68">
              <w:rPr>
                <w:rFonts w:eastAsia="Times New Roman" w:cs="Calibri"/>
                <w:color w:val="000000"/>
                <w:szCs w:val="20"/>
              </w:rPr>
              <w:t>Mearoli</w:t>
            </w:r>
            <w:proofErr w:type="spellEnd"/>
            <w:r w:rsidRPr="00027F68">
              <w:rPr>
                <w:rFonts w:eastAsia="Times New Roman" w:cs="Calibri"/>
                <w:color w:val="000000"/>
                <w:szCs w:val="20"/>
              </w:rPr>
              <w:t xml:space="preserve"> all'intersezione con via Toscanini - </w:t>
            </w:r>
            <w:r w:rsidR="003646E5" w:rsidRPr="00027F68">
              <w:rPr>
                <w:rFonts w:eastAsia="Times New Roman" w:cs="Calibri"/>
                <w:color w:val="000000"/>
                <w:szCs w:val="20"/>
              </w:rPr>
              <w:t>inquadratura</w:t>
            </w:r>
            <w:r w:rsidRPr="00027F68">
              <w:rPr>
                <w:rFonts w:eastAsia="Times New Roman" w:cs="Calibri"/>
                <w:color w:val="000000"/>
                <w:szCs w:val="20"/>
              </w:rPr>
              <w:t xml:space="preserve"> verso via </w:t>
            </w:r>
            <w:proofErr w:type="spellStart"/>
            <w:r w:rsidRPr="00027F68">
              <w:rPr>
                <w:rFonts w:eastAsia="Times New Roman" w:cs="Calibri"/>
                <w:color w:val="000000"/>
                <w:szCs w:val="20"/>
              </w:rPr>
              <w:t>Viandasso</w:t>
            </w:r>
            <w:proofErr w:type="spellEnd"/>
            <w:r w:rsidRPr="00027F68">
              <w:rPr>
                <w:rFonts w:eastAsia="Times New Roman" w:cs="Calibri"/>
                <w:color w:val="000000"/>
                <w:szCs w:val="20"/>
              </w:rPr>
              <w:t xml:space="preserve"> direzione Alzano Lombardo</w:t>
            </w:r>
          </w:p>
        </w:tc>
      </w:tr>
      <w:tr w:rsidR="00027F68" w:rsidRPr="00027F68" w14:paraId="58AD3A30" w14:textId="77777777" w:rsidTr="00027F68">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A640F43" w14:textId="77777777" w:rsidR="00027F68" w:rsidRPr="00027F68" w:rsidRDefault="00027F68" w:rsidP="00027F68">
            <w:pPr>
              <w:jc w:val="left"/>
              <w:rPr>
                <w:rFonts w:eastAsia="Times New Roman" w:cs="Calibri"/>
                <w:color w:val="000000"/>
                <w:szCs w:val="20"/>
              </w:rPr>
            </w:pPr>
            <w:r w:rsidRPr="00027F68">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5BAA4964" w14:textId="77777777" w:rsidR="00027F68" w:rsidRPr="00027F68" w:rsidRDefault="00027F68" w:rsidP="00027F68">
            <w:pPr>
              <w:jc w:val="center"/>
              <w:rPr>
                <w:rFonts w:eastAsia="Times New Roman" w:cs="Calibri"/>
                <w:color w:val="000000"/>
                <w:szCs w:val="20"/>
              </w:rPr>
            </w:pPr>
            <w:r w:rsidRPr="00027F68">
              <w:rPr>
                <w:rFonts w:eastAsia="Times New Roman" w:cs="Calibri"/>
                <w:color w:val="000000"/>
                <w:w w:val="92"/>
                <w:szCs w:val="20"/>
              </w:rPr>
              <w:t>4</w:t>
            </w:r>
          </w:p>
        </w:tc>
        <w:tc>
          <w:tcPr>
            <w:tcW w:w="2197" w:type="dxa"/>
            <w:tcBorders>
              <w:top w:val="nil"/>
              <w:left w:val="nil"/>
              <w:bottom w:val="single" w:sz="4" w:space="0" w:color="auto"/>
              <w:right w:val="single" w:sz="4" w:space="0" w:color="auto"/>
            </w:tcBorders>
            <w:shd w:val="clear" w:color="auto" w:fill="auto"/>
            <w:hideMark/>
          </w:tcPr>
          <w:p w14:paraId="2ECE692E" w14:textId="77777777" w:rsidR="00027F68" w:rsidRPr="00027F68" w:rsidRDefault="00027F68" w:rsidP="00027F68">
            <w:pPr>
              <w:jc w:val="left"/>
              <w:rPr>
                <w:rFonts w:ascii="Calibri" w:eastAsia="Times New Roman" w:hAnsi="Calibri" w:cs="Calibri"/>
                <w:color w:val="000000"/>
                <w:sz w:val="22"/>
              </w:rPr>
            </w:pPr>
            <w:r w:rsidRPr="00027F68">
              <w:rPr>
                <w:rFonts w:ascii="Calibri" w:eastAsia="Times New Roman" w:hAnsi="Calibri" w:cs="Calibri"/>
                <w:color w:val="000000"/>
                <w:sz w:val="22"/>
              </w:rPr>
              <w:t>Via Marconi Rotatoria Direzione Bergamo</w:t>
            </w:r>
          </w:p>
        </w:tc>
        <w:tc>
          <w:tcPr>
            <w:tcW w:w="6655" w:type="dxa"/>
            <w:tcBorders>
              <w:top w:val="nil"/>
              <w:left w:val="nil"/>
              <w:bottom w:val="single" w:sz="4" w:space="0" w:color="auto"/>
              <w:right w:val="single" w:sz="4" w:space="0" w:color="auto"/>
            </w:tcBorders>
            <w:shd w:val="clear" w:color="auto" w:fill="auto"/>
            <w:vAlign w:val="center"/>
            <w:hideMark/>
          </w:tcPr>
          <w:p w14:paraId="3FA5DA1C" w14:textId="6D7A1976" w:rsidR="00027F68" w:rsidRPr="00027F68" w:rsidRDefault="00027F68" w:rsidP="00027F68">
            <w:pPr>
              <w:jc w:val="left"/>
              <w:rPr>
                <w:rFonts w:eastAsia="Times New Roman" w:cs="Calibri"/>
                <w:color w:val="000000"/>
                <w:szCs w:val="20"/>
              </w:rPr>
            </w:pPr>
            <w:r w:rsidRPr="00027F68">
              <w:rPr>
                <w:rFonts w:eastAsia="Times New Roman" w:cs="Calibri"/>
                <w:color w:val="000000"/>
                <w:szCs w:val="20"/>
              </w:rPr>
              <w:t xml:space="preserve">Telecamera posizionata in via Marconi (con provenienza da Alzano L.) prima </w:t>
            </w:r>
            <w:r w:rsidR="003646E5" w:rsidRPr="00027F68">
              <w:rPr>
                <w:rFonts w:eastAsia="Times New Roman" w:cs="Calibri"/>
                <w:color w:val="000000"/>
                <w:szCs w:val="20"/>
              </w:rPr>
              <w:t>della rotatoria</w:t>
            </w:r>
            <w:r w:rsidRPr="00027F68">
              <w:rPr>
                <w:rFonts w:eastAsia="Times New Roman" w:cs="Calibri"/>
                <w:color w:val="000000"/>
                <w:szCs w:val="20"/>
              </w:rPr>
              <w:t xml:space="preserve"> con via </w:t>
            </w:r>
            <w:proofErr w:type="spellStart"/>
            <w:r w:rsidRPr="00027F68">
              <w:rPr>
                <w:rFonts w:eastAsia="Times New Roman" w:cs="Calibri"/>
                <w:color w:val="000000"/>
                <w:szCs w:val="20"/>
              </w:rPr>
              <w:t>Zopfi</w:t>
            </w:r>
            <w:proofErr w:type="spellEnd"/>
            <w:r w:rsidRPr="00027F68">
              <w:rPr>
                <w:rFonts w:eastAsia="Times New Roman" w:cs="Calibri"/>
                <w:color w:val="000000"/>
                <w:szCs w:val="20"/>
              </w:rPr>
              <w:t xml:space="preserve">  </w:t>
            </w:r>
          </w:p>
        </w:tc>
      </w:tr>
      <w:tr w:rsidR="00027F68" w:rsidRPr="00027F68" w14:paraId="2BF33D8F" w14:textId="77777777" w:rsidTr="00027F68">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89E315C" w14:textId="77777777" w:rsidR="00027F68" w:rsidRPr="00027F68" w:rsidRDefault="00027F68" w:rsidP="00027F68">
            <w:pPr>
              <w:jc w:val="left"/>
              <w:rPr>
                <w:rFonts w:eastAsia="Times New Roman" w:cs="Calibri"/>
                <w:color w:val="000000"/>
                <w:szCs w:val="20"/>
              </w:rPr>
            </w:pPr>
            <w:r w:rsidRPr="00027F68">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37D85BCE" w14:textId="77777777" w:rsidR="00027F68" w:rsidRPr="00027F68" w:rsidRDefault="00027F68" w:rsidP="00027F68">
            <w:pPr>
              <w:jc w:val="center"/>
              <w:rPr>
                <w:rFonts w:eastAsia="Times New Roman" w:cs="Calibri"/>
                <w:color w:val="000000"/>
                <w:szCs w:val="20"/>
              </w:rPr>
            </w:pPr>
            <w:r w:rsidRPr="00027F68">
              <w:rPr>
                <w:rFonts w:eastAsia="Times New Roman" w:cs="Calibri"/>
                <w:color w:val="000000"/>
                <w:w w:val="92"/>
                <w:szCs w:val="20"/>
              </w:rPr>
              <w:t>5</w:t>
            </w:r>
          </w:p>
        </w:tc>
        <w:tc>
          <w:tcPr>
            <w:tcW w:w="2197" w:type="dxa"/>
            <w:tcBorders>
              <w:top w:val="nil"/>
              <w:left w:val="nil"/>
              <w:bottom w:val="single" w:sz="4" w:space="0" w:color="auto"/>
              <w:right w:val="single" w:sz="4" w:space="0" w:color="auto"/>
            </w:tcBorders>
            <w:shd w:val="clear" w:color="auto" w:fill="auto"/>
            <w:hideMark/>
          </w:tcPr>
          <w:p w14:paraId="0246CF52" w14:textId="77777777" w:rsidR="00027F68" w:rsidRPr="00027F68" w:rsidRDefault="00027F68" w:rsidP="00027F68">
            <w:pPr>
              <w:jc w:val="left"/>
              <w:rPr>
                <w:rFonts w:ascii="Calibri" w:eastAsia="Times New Roman" w:hAnsi="Calibri" w:cs="Calibri"/>
                <w:color w:val="000000"/>
                <w:sz w:val="22"/>
              </w:rPr>
            </w:pPr>
            <w:r w:rsidRPr="00027F68">
              <w:rPr>
                <w:rFonts w:ascii="Calibri" w:eastAsia="Times New Roman" w:hAnsi="Calibri" w:cs="Calibri"/>
                <w:color w:val="000000"/>
                <w:sz w:val="22"/>
              </w:rPr>
              <w:t>Via Marconi Rotatoria Direzione Alzano</w:t>
            </w:r>
          </w:p>
        </w:tc>
        <w:tc>
          <w:tcPr>
            <w:tcW w:w="6655" w:type="dxa"/>
            <w:tcBorders>
              <w:top w:val="nil"/>
              <w:left w:val="nil"/>
              <w:bottom w:val="single" w:sz="4" w:space="0" w:color="auto"/>
              <w:right w:val="single" w:sz="4" w:space="0" w:color="auto"/>
            </w:tcBorders>
            <w:shd w:val="clear" w:color="auto" w:fill="auto"/>
            <w:vAlign w:val="center"/>
            <w:hideMark/>
          </w:tcPr>
          <w:p w14:paraId="718C3C53" w14:textId="77777777" w:rsidR="00027F68" w:rsidRPr="00027F68" w:rsidRDefault="00027F68" w:rsidP="00027F68">
            <w:pPr>
              <w:jc w:val="left"/>
              <w:rPr>
                <w:rFonts w:eastAsia="Times New Roman" w:cs="Calibri"/>
                <w:color w:val="000000"/>
                <w:szCs w:val="20"/>
              </w:rPr>
            </w:pPr>
            <w:r w:rsidRPr="00027F68">
              <w:rPr>
                <w:rFonts w:eastAsia="Times New Roman" w:cs="Calibri"/>
                <w:color w:val="000000"/>
                <w:szCs w:val="20"/>
              </w:rPr>
              <w:t xml:space="preserve">Telecamera posizionata sulla rotatoria via Marconi - via </w:t>
            </w:r>
            <w:proofErr w:type="spellStart"/>
            <w:r w:rsidRPr="00027F68">
              <w:rPr>
                <w:rFonts w:eastAsia="Times New Roman" w:cs="Calibri"/>
                <w:color w:val="000000"/>
                <w:szCs w:val="20"/>
              </w:rPr>
              <w:t>Zopfi</w:t>
            </w:r>
            <w:proofErr w:type="spellEnd"/>
            <w:r w:rsidRPr="00027F68">
              <w:rPr>
                <w:rFonts w:eastAsia="Times New Roman" w:cs="Calibri"/>
                <w:color w:val="000000"/>
                <w:szCs w:val="20"/>
              </w:rPr>
              <w:t xml:space="preserve"> - via </w:t>
            </w:r>
            <w:proofErr w:type="spellStart"/>
            <w:r w:rsidRPr="00027F68">
              <w:rPr>
                <w:rFonts w:eastAsia="Times New Roman" w:cs="Calibri"/>
                <w:color w:val="000000"/>
                <w:szCs w:val="20"/>
              </w:rPr>
              <w:t>Viandasso</w:t>
            </w:r>
            <w:proofErr w:type="spellEnd"/>
            <w:r w:rsidRPr="00027F68">
              <w:rPr>
                <w:rFonts w:eastAsia="Times New Roman" w:cs="Calibri"/>
                <w:color w:val="000000"/>
                <w:szCs w:val="20"/>
              </w:rPr>
              <w:t xml:space="preserve"> nell'angolo destro di via Marconi con direzione Alzano L., prima dell'attraversamento</w:t>
            </w:r>
          </w:p>
        </w:tc>
      </w:tr>
      <w:tr w:rsidR="00027F68" w:rsidRPr="00027F68" w14:paraId="47FE1E09" w14:textId="77777777" w:rsidTr="00027F68">
        <w:trPr>
          <w:trHeight w:val="5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D8D55AA" w14:textId="77777777" w:rsidR="00027F68" w:rsidRPr="00027F68" w:rsidRDefault="00027F68" w:rsidP="00027F68">
            <w:pPr>
              <w:jc w:val="left"/>
              <w:rPr>
                <w:rFonts w:eastAsia="Times New Roman" w:cs="Calibri"/>
                <w:color w:val="000000"/>
                <w:szCs w:val="20"/>
              </w:rPr>
            </w:pPr>
            <w:r w:rsidRPr="00027F68">
              <w:rPr>
                <w:rFonts w:eastAsia="Times New Roman" w:cs="Calibri"/>
                <w:color w:val="000000"/>
                <w:szCs w:val="20"/>
              </w:rPr>
              <w:t>Fissa</w:t>
            </w:r>
          </w:p>
        </w:tc>
        <w:tc>
          <w:tcPr>
            <w:tcW w:w="361" w:type="dxa"/>
            <w:tcBorders>
              <w:top w:val="nil"/>
              <w:left w:val="nil"/>
              <w:bottom w:val="single" w:sz="4" w:space="0" w:color="auto"/>
              <w:right w:val="single" w:sz="4" w:space="0" w:color="auto"/>
            </w:tcBorders>
            <w:shd w:val="clear" w:color="auto" w:fill="auto"/>
            <w:vAlign w:val="center"/>
            <w:hideMark/>
          </w:tcPr>
          <w:p w14:paraId="221C35DF" w14:textId="77777777" w:rsidR="00027F68" w:rsidRPr="00027F68" w:rsidRDefault="00027F68" w:rsidP="00027F68">
            <w:pPr>
              <w:jc w:val="center"/>
              <w:rPr>
                <w:rFonts w:eastAsia="Times New Roman" w:cs="Calibri"/>
                <w:color w:val="000000"/>
                <w:szCs w:val="20"/>
              </w:rPr>
            </w:pPr>
            <w:r w:rsidRPr="00027F68">
              <w:rPr>
                <w:rFonts w:eastAsia="Times New Roman" w:cs="Calibri"/>
                <w:color w:val="000000"/>
                <w:w w:val="92"/>
                <w:szCs w:val="20"/>
              </w:rPr>
              <w:t>6</w:t>
            </w:r>
          </w:p>
        </w:tc>
        <w:tc>
          <w:tcPr>
            <w:tcW w:w="2197" w:type="dxa"/>
            <w:tcBorders>
              <w:top w:val="nil"/>
              <w:left w:val="nil"/>
              <w:bottom w:val="single" w:sz="4" w:space="0" w:color="auto"/>
              <w:right w:val="single" w:sz="4" w:space="0" w:color="auto"/>
            </w:tcBorders>
            <w:shd w:val="clear" w:color="auto" w:fill="auto"/>
            <w:hideMark/>
          </w:tcPr>
          <w:p w14:paraId="2F4B810F" w14:textId="77777777" w:rsidR="00027F68" w:rsidRPr="00027F68" w:rsidRDefault="00027F68" w:rsidP="00027F68">
            <w:pPr>
              <w:jc w:val="left"/>
              <w:rPr>
                <w:rFonts w:ascii="Calibri" w:eastAsia="Times New Roman" w:hAnsi="Calibri" w:cs="Calibri"/>
                <w:color w:val="000000"/>
                <w:sz w:val="22"/>
              </w:rPr>
            </w:pPr>
            <w:r w:rsidRPr="00027F68">
              <w:rPr>
                <w:rFonts w:ascii="Calibri" w:eastAsia="Times New Roman" w:hAnsi="Calibri" w:cs="Calibri"/>
                <w:color w:val="000000"/>
                <w:sz w:val="22"/>
              </w:rPr>
              <w:t xml:space="preserve">Via </w:t>
            </w:r>
            <w:proofErr w:type="spellStart"/>
            <w:r w:rsidRPr="00027F68">
              <w:rPr>
                <w:rFonts w:ascii="Calibri" w:eastAsia="Times New Roman" w:hAnsi="Calibri" w:cs="Calibri"/>
                <w:color w:val="000000"/>
                <w:sz w:val="22"/>
              </w:rPr>
              <w:t>Saleccia</w:t>
            </w:r>
            <w:proofErr w:type="spellEnd"/>
          </w:p>
        </w:tc>
        <w:tc>
          <w:tcPr>
            <w:tcW w:w="6655" w:type="dxa"/>
            <w:tcBorders>
              <w:top w:val="nil"/>
              <w:left w:val="nil"/>
              <w:bottom w:val="single" w:sz="4" w:space="0" w:color="auto"/>
              <w:right w:val="single" w:sz="4" w:space="0" w:color="auto"/>
            </w:tcBorders>
            <w:shd w:val="clear" w:color="auto" w:fill="auto"/>
            <w:vAlign w:val="center"/>
            <w:hideMark/>
          </w:tcPr>
          <w:p w14:paraId="7EA2D624" w14:textId="77777777" w:rsidR="00027F68" w:rsidRPr="00027F68" w:rsidRDefault="00027F68" w:rsidP="00027F68">
            <w:pPr>
              <w:jc w:val="left"/>
              <w:rPr>
                <w:rFonts w:eastAsia="Times New Roman" w:cs="Calibri"/>
                <w:color w:val="000000"/>
                <w:szCs w:val="20"/>
              </w:rPr>
            </w:pPr>
            <w:r w:rsidRPr="00027F68">
              <w:rPr>
                <w:rFonts w:eastAsia="Times New Roman" w:cs="Calibri"/>
                <w:color w:val="000000"/>
                <w:szCs w:val="20"/>
              </w:rPr>
              <w:t xml:space="preserve">telecamera posizionata in via </w:t>
            </w:r>
            <w:proofErr w:type="spellStart"/>
            <w:r w:rsidRPr="00027F68">
              <w:rPr>
                <w:rFonts w:eastAsia="Times New Roman" w:cs="Calibri"/>
                <w:color w:val="000000"/>
                <w:szCs w:val="20"/>
              </w:rPr>
              <w:t>Saleccia</w:t>
            </w:r>
            <w:proofErr w:type="spellEnd"/>
            <w:r w:rsidRPr="00027F68">
              <w:rPr>
                <w:rFonts w:eastAsia="Times New Roman" w:cs="Calibri"/>
                <w:color w:val="000000"/>
                <w:szCs w:val="20"/>
              </w:rPr>
              <w:t xml:space="preserve"> in corrispondenza dell'inizio del ponte (proveniente da Alzano L. con direzione Ranica)</w:t>
            </w:r>
          </w:p>
        </w:tc>
      </w:tr>
    </w:tbl>
    <w:p w14:paraId="55BB58A1" w14:textId="0F4404B0" w:rsidR="00FE6EC6" w:rsidRDefault="00FE6EC6" w:rsidP="00E57E66"/>
    <w:p w14:paraId="291871F0" w14:textId="585EB275" w:rsidR="00711615" w:rsidRPr="00711615" w:rsidRDefault="00711615" w:rsidP="00E57E66">
      <w:pPr>
        <w:rPr>
          <w:b/>
          <w:bCs/>
        </w:rPr>
      </w:pPr>
      <w:r w:rsidRPr="00711615">
        <w:rPr>
          <w:b/>
          <w:bCs/>
        </w:rPr>
        <w:t>Informativa minima</w:t>
      </w:r>
    </w:p>
    <w:p w14:paraId="54F8578E" w14:textId="6CBB0D35" w:rsidR="00711615" w:rsidRDefault="00711615" w:rsidP="00711615">
      <w:pPr>
        <w:autoSpaceDE w:val="0"/>
        <w:autoSpaceDN w:val="0"/>
        <w:adjustRightInd w:val="0"/>
      </w:pPr>
      <w:r>
        <w:t>Le aree, le strade ed i luoghi in cui sono attivati gli impianti di video sorveglianza o di lettura delle targhe dei veicoli sono segnalati con opportuni cartelli informativi posizionati in modo che l’interessato sia avvisato prima di accedere alla zona monitorata</w:t>
      </w:r>
      <w:r w:rsidRPr="00711615">
        <w:t>.</w:t>
      </w:r>
    </w:p>
    <w:p w14:paraId="04BD72EE" w14:textId="77777777" w:rsidR="007C04F4" w:rsidRDefault="007C04F4" w:rsidP="00E57E66"/>
    <w:p w14:paraId="27D337C6" w14:textId="77777777" w:rsidR="00C44947" w:rsidRDefault="00C44947" w:rsidP="00E57E66"/>
    <w:p w14:paraId="13A5E41D" w14:textId="486345F2" w:rsidR="00A7642B" w:rsidRDefault="00A7642B" w:rsidP="00A7642B">
      <w:r>
        <w:t xml:space="preserve">Ultimo aggiornamento 20 </w:t>
      </w:r>
      <w:r w:rsidR="00207A57">
        <w:t>ottobre</w:t>
      </w:r>
      <w:r>
        <w:t xml:space="preserve"> 2021</w:t>
      </w:r>
    </w:p>
    <w:p w14:paraId="0A183D57" w14:textId="3E105551" w:rsidR="007C04F4" w:rsidRDefault="007C04F4" w:rsidP="00A7642B"/>
    <w:sectPr w:rsidR="007C04F4" w:rsidSect="00A6478C">
      <w:headerReference w:type="default" r:id="rId9"/>
      <w:footerReference w:type="default" r:id="rId10"/>
      <w:pgSz w:w="11900" w:h="16838" w:code="9"/>
      <w:pgMar w:top="1690" w:right="1066" w:bottom="1440" w:left="1060" w:header="510" w:footer="510" w:gutter="0"/>
      <w:cols w:space="0" w:equalWidth="0">
        <w:col w:w="97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1C3A" w14:textId="77777777" w:rsidR="004C26BE" w:rsidRDefault="004C26BE" w:rsidP="00403500">
      <w:r>
        <w:separator/>
      </w:r>
    </w:p>
  </w:endnote>
  <w:endnote w:type="continuationSeparator" w:id="0">
    <w:p w14:paraId="411E167E" w14:textId="77777777" w:rsidR="004C26BE" w:rsidRDefault="004C26BE" w:rsidP="0040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D542" w14:textId="77777777" w:rsidR="00A6478C" w:rsidRDefault="00A6478C" w:rsidP="00A6478C">
    <w:pPr>
      <w:pStyle w:val="Pidipagina"/>
      <w:jc w:val="center"/>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2A3B" w14:textId="77777777" w:rsidR="004C26BE" w:rsidRDefault="004C26BE" w:rsidP="00403500">
      <w:r>
        <w:separator/>
      </w:r>
    </w:p>
  </w:footnote>
  <w:footnote w:type="continuationSeparator" w:id="0">
    <w:p w14:paraId="19D17111" w14:textId="77777777" w:rsidR="004C26BE" w:rsidRDefault="004C26BE" w:rsidP="00403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363"/>
    </w:tblGrid>
    <w:tr w:rsidR="00A6478C" w14:paraId="16AD31F5" w14:textId="77777777" w:rsidTr="00293441">
      <w:trPr>
        <w:trHeight w:val="1266"/>
        <w:jc w:val="center"/>
      </w:trPr>
      <w:tc>
        <w:tcPr>
          <w:tcW w:w="1418" w:type="dxa"/>
          <w:vAlign w:val="center"/>
        </w:tcPr>
        <w:p w14:paraId="64B36844" w14:textId="5EE06E97" w:rsidR="00A6478C" w:rsidRPr="003C6EBB" w:rsidRDefault="00A7642B" w:rsidP="00A6478C">
          <w:pPr>
            <w:pStyle w:val="Intestazione"/>
            <w:jc w:val="center"/>
          </w:pPr>
          <w:bookmarkStart w:id="4" w:name="_Hlk485026444"/>
          <w:r>
            <w:rPr>
              <w:noProof/>
            </w:rPr>
            <w:drawing>
              <wp:anchor distT="0" distB="0" distL="114300" distR="114300" simplePos="0" relativeHeight="251659264" behindDoc="1" locked="0" layoutInCell="1" allowOverlap="1" wp14:anchorId="62FF75F0" wp14:editId="28A34F8A">
                <wp:simplePos x="0" y="0"/>
                <wp:positionH relativeFrom="column">
                  <wp:posOffset>91440</wp:posOffset>
                </wp:positionH>
                <wp:positionV relativeFrom="paragraph">
                  <wp:posOffset>-15875</wp:posOffset>
                </wp:positionV>
                <wp:extent cx="571500" cy="747395"/>
                <wp:effectExtent l="0" t="0" r="0" b="0"/>
                <wp:wrapNone/>
                <wp:docPr id="4" name="Immagine 3">
                  <a:extLst xmlns:a="http://schemas.openxmlformats.org/drawingml/2006/main">
                    <a:ext uri="{FF2B5EF4-FFF2-40B4-BE49-F238E27FC236}">
                      <a16:creationId xmlns:a16="http://schemas.microsoft.com/office/drawing/2014/main" id="{5BC1CBB1-20BA-4D51-ADCB-C287BCAE05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5BC1CBB1-20BA-4D51-ADCB-C287BCAE059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1500" cy="747395"/>
                        </a:xfrm>
                        <a:prstGeom prst="rect">
                          <a:avLst/>
                        </a:prstGeom>
                      </pic:spPr>
                    </pic:pic>
                  </a:graphicData>
                </a:graphic>
                <wp14:sizeRelH relativeFrom="margin">
                  <wp14:pctWidth>0</wp14:pctWidth>
                </wp14:sizeRelH>
                <wp14:sizeRelV relativeFrom="margin">
                  <wp14:pctHeight>0</wp14:pctHeight>
                </wp14:sizeRelV>
              </wp:anchor>
            </w:drawing>
          </w:r>
        </w:p>
      </w:tc>
      <w:tc>
        <w:tcPr>
          <w:tcW w:w="8363" w:type="dxa"/>
          <w:vAlign w:val="center"/>
        </w:tcPr>
        <w:p w14:paraId="51B3D90F" w14:textId="44C11890" w:rsidR="00A6478C" w:rsidRDefault="00A6478C" w:rsidP="00A6478C">
          <w:pPr>
            <w:pStyle w:val="Intestazione"/>
            <w:jc w:val="center"/>
            <w:rPr>
              <w:b/>
            </w:rPr>
          </w:pPr>
          <w:r w:rsidRPr="00167ABF">
            <w:rPr>
              <w:b/>
            </w:rPr>
            <w:t xml:space="preserve">INFORMAZIONE </w:t>
          </w:r>
          <w:r w:rsidR="00C44947">
            <w:rPr>
              <w:b/>
            </w:rPr>
            <w:t>SUL</w:t>
          </w:r>
          <w:r w:rsidRPr="00167ABF">
            <w:rPr>
              <w:b/>
            </w:rPr>
            <w:t xml:space="preserve"> AL TRATTAMENTO DEI DATI PERSONALI</w:t>
          </w:r>
        </w:p>
        <w:p w14:paraId="75D9CB1F" w14:textId="77777777" w:rsidR="00293441" w:rsidRDefault="00A6478C" w:rsidP="00A6478C">
          <w:pPr>
            <w:pStyle w:val="Intestazione"/>
            <w:jc w:val="center"/>
            <w:rPr>
              <w:b/>
            </w:rPr>
          </w:pPr>
          <w:r>
            <w:rPr>
              <w:b/>
            </w:rPr>
            <w:t>RELATIVA ALL’IMPIANTO DI VIDEO SORVEGLIANZA</w:t>
          </w:r>
          <w:r w:rsidR="00293441">
            <w:rPr>
              <w:b/>
            </w:rPr>
            <w:t xml:space="preserve"> E DI </w:t>
          </w:r>
        </w:p>
        <w:p w14:paraId="7B9B04EA" w14:textId="27600D8A" w:rsidR="00A6478C" w:rsidRPr="00167ABF" w:rsidRDefault="00293441" w:rsidP="00A6478C">
          <w:pPr>
            <w:pStyle w:val="Intestazione"/>
            <w:jc w:val="center"/>
            <w:rPr>
              <w:b/>
            </w:rPr>
          </w:pPr>
          <w:r>
            <w:rPr>
              <w:b/>
            </w:rPr>
            <w:t xml:space="preserve">CONTROLLO </w:t>
          </w:r>
          <w:r w:rsidR="00C44947">
            <w:rPr>
              <w:b/>
            </w:rPr>
            <w:t xml:space="preserve">DELLE </w:t>
          </w:r>
          <w:r>
            <w:rPr>
              <w:b/>
            </w:rPr>
            <w:t>TARGHE DEI VEICOLI</w:t>
          </w:r>
        </w:p>
        <w:p w14:paraId="05187781" w14:textId="5E80233F" w:rsidR="00A6478C" w:rsidRPr="00E5195D" w:rsidRDefault="00C4508B" w:rsidP="00A6478C">
          <w:pPr>
            <w:pStyle w:val="Intestazione"/>
            <w:jc w:val="center"/>
            <w:rPr>
              <w:color w:val="000000"/>
              <w:szCs w:val="20"/>
              <w:shd w:val="clear" w:color="auto" w:fill="FFFFFF"/>
            </w:rPr>
          </w:pPr>
          <w:r w:rsidRPr="00132DFB">
            <w:rPr>
              <w:rFonts w:ascii="Verdana" w:hAnsi="Verdana"/>
              <w:color w:val="000000"/>
              <w:szCs w:val="17"/>
              <w:shd w:val="clear" w:color="auto" w:fill="FFFFFF"/>
            </w:rPr>
            <w:t xml:space="preserve">Comune di </w:t>
          </w:r>
          <w:r w:rsidR="00A7642B">
            <w:rPr>
              <w:rFonts w:ascii="Verdana" w:hAnsi="Verdana"/>
              <w:color w:val="000000"/>
              <w:szCs w:val="17"/>
              <w:shd w:val="clear" w:color="auto" w:fill="FFFFFF"/>
            </w:rPr>
            <w:t>Ranica</w:t>
          </w:r>
        </w:p>
      </w:tc>
    </w:tr>
    <w:bookmarkEnd w:id="4"/>
  </w:tbl>
  <w:p w14:paraId="0D625049" w14:textId="77777777" w:rsidR="00A6478C" w:rsidRDefault="00A647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4D35"/>
    <w:multiLevelType w:val="hybridMultilevel"/>
    <w:tmpl w:val="7AC8E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D62286"/>
    <w:multiLevelType w:val="hybridMultilevel"/>
    <w:tmpl w:val="081C9F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4727BA"/>
    <w:multiLevelType w:val="hybridMultilevel"/>
    <w:tmpl w:val="3DB0D194"/>
    <w:lvl w:ilvl="0" w:tplc="23ACE560">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6815E8"/>
    <w:multiLevelType w:val="hybridMultilevel"/>
    <w:tmpl w:val="25EAD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91258B"/>
    <w:multiLevelType w:val="hybridMultilevel"/>
    <w:tmpl w:val="1EDC2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86567A"/>
    <w:multiLevelType w:val="hybridMultilevel"/>
    <w:tmpl w:val="9B9C33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087173"/>
    <w:multiLevelType w:val="hybridMultilevel"/>
    <w:tmpl w:val="ECFE5D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7032ADD"/>
    <w:multiLevelType w:val="hybridMultilevel"/>
    <w:tmpl w:val="4BEA9C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C911446"/>
    <w:multiLevelType w:val="singleLevel"/>
    <w:tmpl w:val="ED707232"/>
    <w:lvl w:ilvl="0">
      <w:start w:val="1"/>
      <w:numFmt w:val="decimal"/>
      <w:lvlText w:val="%1-"/>
      <w:lvlJc w:val="left"/>
      <w:pPr>
        <w:tabs>
          <w:tab w:val="num" w:pos="360"/>
        </w:tabs>
        <w:ind w:left="360" w:hanging="360"/>
      </w:pPr>
      <w:rPr>
        <w:rFonts w:ascii="Times New Roman" w:hAnsi="Times New Roman" w:hint="default"/>
        <w:sz w:val="24"/>
      </w:rPr>
    </w:lvl>
  </w:abstractNum>
  <w:num w:numId="1" w16cid:durableId="547494807">
    <w:abstractNumId w:val="8"/>
  </w:num>
  <w:num w:numId="2" w16cid:durableId="935022463">
    <w:abstractNumId w:val="5"/>
  </w:num>
  <w:num w:numId="3" w16cid:durableId="803237080">
    <w:abstractNumId w:val="7"/>
  </w:num>
  <w:num w:numId="4" w16cid:durableId="586691175">
    <w:abstractNumId w:val="1"/>
  </w:num>
  <w:num w:numId="5" w16cid:durableId="531501134">
    <w:abstractNumId w:val="6"/>
  </w:num>
  <w:num w:numId="6" w16cid:durableId="957028683">
    <w:abstractNumId w:val="4"/>
  </w:num>
  <w:num w:numId="7" w16cid:durableId="1114709212">
    <w:abstractNumId w:val="3"/>
  </w:num>
  <w:num w:numId="8" w16cid:durableId="1877043585">
    <w:abstractNumId w:val="0"/>
  </w:num>
  <w:num w:numId="9" w16cid:durableId="1281255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1A"/>
    <w:rsid w:val="00027F68"/>
    <w:rsid w:val="000B2A92"/>
    <w:rsid w:val="000B428D"/>
    <w:rsid w:val="000E0E52"/>
    <w:rsid w:val="0014552A"/>
    <w:rsid w:val="001846BD"/>
    <w:rsid w:val="00186F2B"/>
    <w:rsid w:val="001A61F2"/>
    <w:rsid w:val="001B77D6"/>
    <w:rsid w:val="001F554D"/>
    <w:rsid w:val="00201E9A"/>
    <w:rsid w:val="00207A57"/>
    <w:rsid w:val="00264A01"/>
    <w:rsid w:val="002803F8"/>
    <w:rsid w:val="00293441"/>
    <w:rsid w:val="002C0D23"/>
    <w:rsid w:val="002E69A7"/>
    <w:rsid w:val="002E7621"/>
    <w:rsid w:val="003530B0"/>
    <w:rsid w:val="003646E5"/>
    <w:rsid w:val="00364DF8"/>
    <w:rsid w:val="0039697F"/>
    <w:rsid w:val="003A7F21"/>
    <w:rsid w:val="003B6EBD"/>
    <w:rsid w:val="003F0B58"/>
    <w:rsid w:val="00403500"/>
    <w:rsid w:val="00485D0B"/>
    <w:rsid w:val="004C26BE"/>
    <w:rsid w:val="004D121A"/>
    <w:rsid w:val="00520BE9"/>
    <w:rsid w:val="00550CDE"/>
    <w:rsid w:val="005C2CD7"/>
    <w:rsid w:val="005E39AD"/>
    <w:rsid w:val="00605B0B"/>
    <w:rsid w:val="00607BB5"/>
    <w:rsid w:val="00621808"/>
    <w:rsid w:val="006B3B17"/>
    <w:rsid w:val="006E29A9"/>
    <w:rsid w:val="007063A1"/>
    <w:rsid w:val="00711615"/>
    <w:rsid w:val="00766BA6"/>
    <w:rsid w:val="007A5C21"/>
    <w:rsid w:val="007A7529"/>
    <w:rsid w:val="007C04F4"/>
    <w:rsid w:val="007D42B5"/>
    <w:rsid w:val="007F257E"/>
    <w:rsid w:val="00800145"/>
    <w:rsid w:val="00865021"/>
    <w:rsid w:val="008A65D7"/>
    <w:rsid w:val="009258A9"/>
    <w:rsid w:val="009545D5"/>
    <w:rsid w:val="0099443A"/>
    <w:rsid w:val="009C0C32"/>
    <w:rsid w:val="009F2F05"/>
    <w:rsid w:val="00A2122D"/>
    <w:rsid w:val="00A26B7F"/>
    <w:rsid w:val="00A502CF"/>
    <w:rsid w:val="00A6478C"/>
    <w:rsid w:val="00A756AE"/>
    <w:rsid w:val="00A7642B"/>
    <w:rsid w:val="00AC0528"/>
    <w:rsid w:val="00AD50DB"/>
    <w:rsid w:val="00B05586"/>
    <w:rsid w:val="00B23FE3"/>
    <w:rsid w:val="00B54D4A"/>
    <w:rsid w:val="00B66C66"/>
    <w:rsid w:val="00B8034C"/>
    <w:rsid w:val="00B95FD2"/>
    <w:rsid w:val="00BB60B3"/>
    <w:rsid w:val="00BD1228"/>
    <w:rsid w:val="00BF1F04"/>
    <w:rsid w:val="00C070EB"/>
    <w:rsid w:val="00C44947"/>
    <w:rsid w:val="00C4508B"/>
    <w:rsid w:val="00C557E8"/>
    <w:rsid w:val="00C837E0"/>
    <w:rsid w:val="00C84817"/>
    <w:rsid w:val="00CF6E20"/>
    <w:rsid w:val="00D23251"/>
    <w:rsid w:val="00D24816"/>
    <w:rsid w:val="00D669D6"/>
    <w:rsid w:val="00DD3310"/>
    <w:rsid w:val="00DE19F1"/>
    <w:rsid w:val="00DF4BCF"/>
    <w:rsid w:val="00E0759B"/>
    <w:rsid w:val="00E5195D"/>
    <w:rsid w:val="00E57E66"/>
    <w:rsid w:val="00EC4754"/>
    <w:rsid w:val="00EE0459"/>
    <w:rsid w:val="00EF6604"/>
    <w:rsid w:val="00F340C6"/>
    <w:rsid w:val="00F34DC0"/>
    <w:rsid w:val="00FD57E6"/>
    <w:rsid w:val="00FE6EC6"/>
    <w:rsid w:val="00FF7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7F8FDC"/>
  <w15:chartTrackingRefBased/>
  <w15:docId w15:val="{90026C13-9489-47B1-9380-6CCE5D14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45D5"/>
    <w:pPr>
      <w:jc w:val="both"/>
    </w:pPr>
    <w:rPr>
      <w:rFonts w:ascii="Century Gothic" w:hAnsi="Century Gothic"/>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766BA6"/>
    <w:rPr>
      <w:b/>
    </w:rPr>
  </w:style>
  <w:style w:type="character" w:customStyle="1" w:styleId="TitoloCarattere">
    <w:name w:val="Titolo Carattere"/>
    <w:link w:val="Titolo"/>
    <w:uiPriority w:val="10"/>
    <w:rsid w:val="00766BA6"/>
    <w:rPr>
      <w:rFonts w:ascii="Century Gothic" w:hAnsi="Century Gothic"/>
      <w:b/>
      <w:sz w:val="22"/>
      <w:szCs w:val="22"/>
    </w:rPr>
  </w:style>
  <w:style w:type="character" w:styleId="Enfasicorsivo">
    <w:name w:val="Emphasis"/>
    <w:qFormat/>
    <w:rsid w:val="00766BA6"/>
    <w:rPr>
      <w:rFonts w:ascii="Century Gothic" w:hAnsi="Century Gothic"/>
      <w:b/>
      <w:iCs/>
      <w:sz w:val="22"/>
    </w:rPr>
  </w:style>
  <w:style w:type="paragraph" w:styleId="Corpodeltesto3">
    <w:name w:val="Body Text 3"/>
    <w:basedOn w:val="Normale"/>
    <w:link w:val="Corpodeltesto3Carattere"/>
    <w:rsid w:val="00E57E66"/>
    <w:rPr>
      <w:rFonts w:ascii="Times New Roman" w:eastAsia="Times New Roman" w:hAnsi="Times New Roman" w:cs="Times New Roman"/>
      <w:snapToGrid w:val="0"/>
      <w:sz w:val="24"/>
    </w:rPr>
  </w:style>
  <w:style w:type="character" w:customStyle="1" w:styleId="Corpodeltesto3Carattere">
    <w:name w:val="Corpo del testo 3 Carattere"/>
    <w:link w:val="Corpodeltesto3"/>
    <w:rsid w:val="00E57E66"/>
    <w:rPr>
      <w:rFonts w:ascii="Times New Roman" w:eastAsia="Times New Roman" w:hAnsi="Times New Roman" w:cs="Times New Roman"/>
      <w:snapToGrid w:val="0"/>
      <w:sz w:val="24"/>
    </w:rPr>
  </w:style>
  <w:style w:type="paragraph" w:styleId="Sottotitolo">
    <w:name w:val="Subtitle"/>
    <w:basedOn w:val="Titolo"/>
    <w:next w:val="Normale"/>
    <w:link w:val="SottotitoloCarattere"/>
    <w:uiPriority w:val="11"/>
    <w:qFormat/>
    <w:rsid w:val="00766BA6"/>
  </w:style>
  <w:style w:type="character" w:customStyle="1" w:styleId="SottotitoloCarattere">
    <w:name w:val="Sottotitolo Carattere"/>
    <w:link w:val="Sottotitolo"/>
    <w:uiPriority w:val="11"/>
    <w:rsid w:val="00766BA6"/>
    <w:rPr>
      <w:rFonts w:ascii="Century Gothic" w:hAnsi="Century Gothic"/>
      <w:sz w:val="22"/>
      <w:szCs w:val="22"/>
    </w:rPr>
  </w:style>
  <w:style w:type="paragraph" w:styleId="NormaleWeb">
    <w:name w:val="Normal (Web)"/>
    <w:basedOn w:val="Normale"/>
    <w:uiPriority w:val="99"/>
    <w:semiHidden/>
    <w:unhideWhenUsed/>
    <w:rsid w:val="00F340C6"/>
    <w:pPr>
      <w:spacing w:before="100" w:beforeAutospacing="1" w:after="100" w:afterAutospacing="1"/>
      <w:jc w:val="left"/>
    </w:pPr>
    <w:rPr>
      <w:rFonts w:ascii="Times New Roman" w:eastAsia="Times New Roman" w:hAnsi="Times New Roman" w:cs="Times New Roman"/>
      <w:sz w:val="24"/>
      <w:szCs w:val="24"/>
    </w:rPr>
  </w:style>
  <w:style w:type="paragraph" w:styleId="Intestazione">
    <w:name w:val="header"/>
    <w:basedOn w:val="Normale"/>
    <w:link w:val="IntestazioneCarattere"/>
    <w:unhideWhenUsed/>
    <w:rsid w:val="00403500"/>
    <w:pPr>
      <w:tabs>
        <w:tab w:val="center" w:pos="4819"/>
        <w:tab w:val="right" w:pos="9638"/>
      </w:tabs>
    </w:pPr>
  </w:style>
  <w:style w:type="character" w:customStyle="1" w:styleId="IntestazioneCarattere">
    <w:name w:val="Intestazione Carattere"/>
    <w:link w:val="Intestazione"/>
    <w:uiPriority w:val="99"/>
    <w:rsid w:val="00403500"/>
    <w:rPr>
      <w:rFonts w:ascii="Century Gothic" w:hAnsi="Century Gothic"/>
      <w:sz w:val="22"/>
      <w:szCs w:val="22"/>
    </w:rPr>
  </w:style>
  <w:style w:type="paragraph" w:styleId="Pidipagina">
    <w:name w:val="footer"/>
    <w:basedOn w:val="Normale"/>
    <w:link w:val="PidipaginaCarattere"/>
    <w:uiPriority w:val="99"/>
    <w:unhideWhenUsed/>
    <w:rsid w:val="00403500"/>
    <w:pPr>
      <w:tabs>
        <w:tab w:val="center" w:pos="4819"/>
        <w:tab w:val="right" w:pos="9638"/>
      </w:tabs>
    </w:pPr>
  </w:style>
  <w:style w:type="character" w:customStyle="1" w:styleId="PidipaginaCarattere">
    <w:name w:val="Piè di pagina Carattere"/>
    <w:link w:val="Pidipagina"/>
    <w:uiPriority w:val="99"/>
    <w:rsid w:val="00403500"/>
    <w:rPr>
      <w:rFonts w:ascii="Century Gothic" w:hAnsi="Century Gothic"/>
      <w:sz w:val="22"/>
      <w:szCs w:val="22"/>
    </w:rPr>
  </w:style>
  <w:style w:type="paragraph" w:styleId="Testofumetto">
    <w:name w:val="Balloon Text"/>
    <w:basedOn w:val="Normale"/>
    <w:link w:val="TestofumettoCarattere"/>
    <w:uiPriority w:val="99"/>
    <w:semiHidden/>
    <w:unhideWhenUsed/>
    <w:rsid w:val="00BD1228"/>
    <w:rPr>
      <w:rFonts w:ascii="Segoe UI" w:hAnsi="Segoe UI" w:cs="Segoe UI"/>
      <w:sz w:val="18"/>
      <w:szCs w:val="18"/>
    </w:rPr>
  </w:style>
  <w:style w:type="character" w:customStyle="1" w:styleId="TestofumettoCarattere">
    <w:name w:val="Testo fumetto Carattere"/>
    <w:link w:val="Testofumetto"/>
    <w:uiPriority w:val="99"/>
    <w:semiHidden/>
    <w:rsid w:val="00BD1228"/>
    <w:rPr>
      <w:rFonts w:ascii="Segoe UI" w:hAnsi="Segoe UI" w:cs="Segoe UI"/>
      <w:sz w:val="18"/>
      <w:szCs w:val="18"/>
    </w:rPr>
  </w:style>
  <w:style w:type="character" w:styleId="Collegamentoipertestuale">
    <w:name w:val="Hyperlink"/>
    <w:uiPriority w:val="99"/>
    <w:unhideWhenUsed/>
    <w:rsid w:val="00621808"/>
    <w:rPr>
      <w:color w:val="0563C1"/>
      <w:u w:val="single"/>
    </w:rPr>
  </w:style>
  <w:style w:type="character" w:styleId="Menzionenonrisolta">
    <w:name w:val="Unresolved Mention"/>
    <w:uiPriority w:val="99"/>
    <w:semiHidden/>
    <w:unhideWhenUsed/>
    <w:rsid w:val="00621808"/>
    <w:rPr>
      <w:color w:val="808080"/>
      <w:shd w:val="clear" w:color="auto" w:fill="E6E6E6"/>
    </w:rPr>
  </w:style>
  <w:style w:type="paragraph" w:styleId="Paragrafoelenco">
    <w:name w:val="List Paragraph"/>
    <w:basedOn w:val="Normale"/>
    <w:uiPriority w:val="34"/>
    <w:qFormat/>
    <w:rsid w:val="00BB60B3"/>
    <w:pPr>
      <w:ind w:left="720"/>
      <w:contextualSpacing/>
    </w:pPr>
    <w:rPr>
      <w:rFonts w:eastAsia="Times New Roman" w:cs="Times New Roman"/>
      <w:szCs w:val="20"/>
    </w:rPr>
  </w:style>
  <w:style w:type="paragraph" w:customStyle="1" w:styleId="Default">
    <w:name w:val="Default"/>
    <w:rsid w:val="003530B0"/>
    <w:pPr>
      <w:autoSpaceDE w:val="0"/>
      <w:autoSpaceDN w:val="0"/>
      <w:adjustRightInd w:val="0"/>
    </w:pPr>
    <w:rPr>
      <w:rFonts w:ascii="Verdana" w:eastAsia="Times New Roma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5200">
      <w:bodyDiv w:val="1"/>
      <w:marLeft w:val="0"/>
      <w:marRight w:val="0"/>
      <w:marTop w:val="0"/>
      <w:marBottom w:val="0"/>
      <w:divBdr>
        <w:top w:val="none" w:sz="0" w:space="0" w:color="auto"/>
        <w:left w:val="none" w:sz="0" w:space="0" w:color="auto"/>
        <w:bottom w:val="none" w:sz="0" w:space="0" w:color="auto"/>
        <w:right w:val="none" w:sz="0" w:space="0" w:color="auto"/>
      </w:divBdr>
    </w:div>
    <w:div w:id="720521152">
      <w:bodyDiv w:val="1"/>
      <w:marLeft w:val="0"/>
      <w:marRight w:val="0"/>
      <w:marTop w:val="0"/>
      <w:marBottom w:val="0"/>
      <w:divBdr>
        <w:top w:val="none" w:sz="0" w:space="0" w:color="auto"/>
        <w:left w:val="none" w:sz="0" w:space="0" w:color="auto"/>
        <w:bottom w:val="none" w:sz="0" w:space="0" w:color="auto"/>
        <w:right w:val="none" w:sz="0" w:space="0" w:color="auto"/>
      </w:divBdr>
    </w:div>
    <w:div w:id="1332485760">
      <w:bodyDiv w:val="1"/>
      <w:marLeft w:val="0"/>
      <w:marRight w:val="0"/>
      <w:marTop w:val="0"/>
      <w:marBottom w:val="0"/>
      <w:divBdr>
        <w:top w:val="none" w:sz="0" w:space="0" w:color="auto"/>
        <w:left w:val="none" w:sz="0" w:space="0" w:color="auto"/>
        <w:bottom w:val="none" w:sz="0" w:space="0" w:color="auto"/>
        <w:right w:val="none" w:sz="0" w:space="0" w:color="auto"/>
      </w:divBdr>
    </w:div>
    <w:div w:id="1515001496">
      <w:bodyDiv w:val="1"/>
      <w:marLeft w:val="0"/>
      <w:marRight w:val="0"/>
      <w:marTop w:val="0"/>
      <w:marBottom w:val="0"/>
      <w:divBdr>
        <w:top w:val="none" w:sz="0" w:space="0" w:color="auto"/>
        <w:left w:val="none" w:sz="0" w:space="0" w:color="auto"/>
        <w:bottom w:val="none" w:sz="0" w:space="0" w:color="auto"/>
        <w:right w:val="none" w:sz="0" w:space="0" w:color="auto"/>
      </w:divBdr>
    </w:div>
    <w:div w:id="1543591339">
      <w:bodyDiv w:val="1"/>
      <w:marLeft w:val="0"/>
      <w:marRight w:val="0"/>
      <w:marTop w:val="0"/>
      <w:marBottom w:val="0"/>
      <w:divBdr>
        <w:top w:val="none" w:sz="0" w:space="0" w:color="auto"/>
        <w:left w:val="none" w:sz="0" w:space="0" w:color="auto"/>
        <w:bottom w:val="none" w:sz="0" w:space="0" w:color="auto"/>
        <w:right w:val="none" w:sz="0" w:space="0" w:color="auto"/>
      </w:divBdr>
    </w:div>
    <w:div w:id="1673793687">
      <w:bodyDiv w:val="1"/>
      <w:marLeft w:val="0"/>
      <w:marRight w:val="0"/>
      <w:marTop w:val="0"/>
      <w:marBottom w:val="0"/>
      <w:divBdr>
        <w:top w:val="none" w:sz="0" w:space="0" w:color="auto"/>
        <w:left w:val="none" w:sz="0" w:space="0" w:color="auto"/>
        <w:bottom w:val="none" w:sz="0" w:space="0" w:color="auto"/>
        <w:right w:val="none" w:sz="0" w:space="0" w:color="auto"/>
      </w:divBdr>
    </w:div>
    <w:div w:id="17534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ranica@pec.regione.lombard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0C28B-C98E-44A9-9F57-D8264FB9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2489</Words>
  <Characters>15145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bariselli</dc:creator>
  <cp:keywords/>
  <cp:lastModifiedBy>Fabio Sebastiani</cp:lastModifiedBy>
  <cp:revision>34</cp:revision>
  <cp:lastPrinted>2022-10-18T07:29:00Z</cp:lastPrinted>
  <dcterms:created xsi:type="dcterms:W3CDTF">2019-03-20T16:18:00Z</dcterms:created>
  <dcterms:modified xsi:type="dcterms:W3CDTF">2022-11-09T11:54:00Z</dcterms:modified>
</cp:coreProperties>
</file>